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B83" w:rsidRPr="005C7B83" w:rsidRDefault="005C7B83" w:rsidP="00F430FA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C7B83">
        <w:rPr>
          <w:rFonts w:ascii="Times New Roman" w:hAnsi="Times New Roman" w:cs="Times New Roman"/>
          <w:b/>
          <w:bCs/>
          <w:sz w:val="26"/>
          <w:szCs w:val="26"/>
        </w:rPr>
        <w:t xml:space="preserve">Методические рекомендации  </w:t>
      </w:r>
    </w:p>
    <w:p w:rsidR="00072487" w:rsidRDefault="00072487" w:rsidP="008F1A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0141">
        <w:rPr>
          <w:rFonts w:ascii="Times New Roman" w:hAnsi="Times New Roman" w:cs="Times New Roman"/>
          <w:b/>
          <w:sz w:val="26"/>
          <w:szCs w:val="26"/>
        </w:rPr>
        <w:t xml:space="preserve">по подготовке </w:t>
      </w:r>
      <w:r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Pr="00710F46">
        <w:rPr>
          <w:rFonts w:ascii="Times New Roman" w:hAnsi="Times New Roman" w:cs="Times New Roman"/>
          <w:b/>
          <w:sz w:val="26"/>
          <w:szCs w:val="26"/>
        </w:rPr>
        <w:t>передаче на архивное хранение</w:t>
      </w:r>
      <w:r>
        <w:br/>
      </w:r>
      <w:r>
        <w:rPr>
          <w:rFonts w:ascii="Times New Roman" w:hAnsi="Times New Roman" w:cs="Times New Roman"/>
          <w:b/>
          <w:sz w:val="26"/>
          <w:szCs w:val="26"/>
        </w:rPr>
        <w:t xml:space="preserve">научных отчетов </w:t>
      </w:r>
      <w:r w:rsidR="00D169C3">
        <w:rPr>
          <w:rFonts w:ascii="Times New Roman" w:hAnsi="Times New Roman" w:cs="Times New Roman"/>
          <w:b/>
          <w:sz w:val="26"/>
          <w:szCs w:val="26"/>
        </w:rPr>
        <w:t xml:space="preserve">структурных подразделений </w:t>
      </w:r>
      <w:r w:rsidRPr="00C8295C">
        <w:rPr>
          <w:rFonts w:ascii="Times New Roman" w:hAnsi="Times New Roman" w:cs="Times New Roman"/>
          <w:b/>
          <w:sz w:val="26"/>
          <w:szCs w:val="26"/>
        </w:rPr>
        <w:t>Национального исследовательского университета «Высшая школа экономики» (Москва)</w:t>
      </w:r>
      <w:r>
        <w:rPr>
          <w:rFonts w:ascii="Times New Roman" w:hAnsi="Times New Roman" w:cs="Times New Roman"/>
          <w:b/>
          <w:sz w:val="26"/>
          <w:szCs w:val="26"/>
        </w:rPr>
        <w:br/>
      </w:r>
    </w:p>
    <w:p w:rsidR="00B013DA" w:rsidRPr="00B013DA" w:rsidRDefault="00072487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Научные отчеты (далее – отчеты или отчеты о НИР)</w:t>
      </w:r>
      <w:r w:rsidR="00F33440">
        <w:rPr>
          <w:rFonts w:ascii="Times New Roman" w:hAnsi="Times New Roman" w:cs="Times New Roman"/>
          <w:sz w:val="26"/>
          <w:szCs w:val="26"/>
        </w:rPr>
        <w:t xml:space="preserve"> </w:t>
      </w:r>
      <w:r w:rsidR="00F33440" w:rsidRPr="001118B0">
        <w:rPr>
          <w:rFonts w:ascii="Times New Roman" w:hAnsi="Times New Roman" w:cs="Times New Roman"/>
          <w:sz w:val="26"/>
          <w:szCs w:val="26"/>
        </w:rPr>
        <w:t>на бумажном носителе</w:t>
      </w:r>
      <w:r w:rsidR="00F33440" w:rsidRPr="001118B0">
        <w:rPr>
          <w:rStyle w:val="af3"/>
          <w:rFonts w:ascii="Times New Roman" w:hAnsi="Times New Roman" w:cs="Times New Roman"/>
          <w:sz w:val="26"/>
          <w:szCs w:val="26"/>
        </w:rPr>
        <w:footnoteReference w:id="1"/>
      </w:r>
      <w:r w:rsidR="00F33440" w:rsidRPr="001118B0">
        <w:rPr>
          <w:rFonts w:ascii="Times New Roman" w:hAnsi="Times New Roman" w:cs="Times New Roman"/>
          <w:sz w:val="26"/>
          <w:szCs w:val="26"/>
        </w:rPr>
        <w:t>,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после не </w:t>
      </w:r>
      <w:r>
        <w:rPr>
          <w:rFonts w:ascii="Times New Roman" w:hAnsi="Times New Roman" w:cs="Times New Roman"/>
          <w:sz w:val="26"/>
          <w:szCs w:val="26"/>
        </w:rPr>
        <w:t>более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чем 5-летнего срока оперативного хранения в структурном подразделении должны быть подготовлены к передаче в Управление делами (далее – УД)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013DA">
        <w:rPr>
          <w:rFonts w:ascii="Times New Roman" w:hAnsi="Times New Roman" w:cs="Times New Roman"/>
          <w:sz w:val="26"/>
          <w:szCs w:val="26"/>
        </w:rPr>
        <w:t>на архивное хранение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B013DA">
        <w:rPr>
          <w:rFonts w:ascii="Times New Roman" w:hAnsi="Times New Roman" w:cs="Times New Roman"/>
          <w:sz w:val="26"/>
          <w:szCs w:val="26"/>
        </w:rPr>
        <w:t xml:space="preserve"> </w:t>
      </w:r>
      <w:r w:rsidR="00B013DA" w:rsidRPr="00B013DA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Д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проводит проверку качества подготовки отчетов к архивно</w:t>
      </w:r>
      <w:r>
        <w:rPr>
          <w:rFonts w:ascii="Times New Roman" w:hAnsi="Times New Roman" w:cs="Times New Roman"/>
          <w:sz w:val="26"/>
          <w:szCs w:val="26"/>
        </w:rPr>
        <w:t>му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хранени</w:t>
      </w:r>
      <w:r>
        <w:rPr>
          <w:rFonts w:ascii="Times New Roman" w:hAnsi="Times New Roman" w:cs="Times New Roman"/>
          <w:sz w:val="26"/>
          <w:szCs w:val="26"/>
        </w:rPr>
        <w:t>ю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и согласовывает сдаточные описи и реестры. Подготовленные к передаче отчеты</w:t>
      </w:r>
      <w:r>
        <w:rPr>
          <w:rFonts w:ascii="Times New Roman" w:hAnsi="Times New Roman" w:cs="Times New Roman"/>
          <w:sz w:val="26"/>
          <w:szCs w:val="26"/>
        </w:rPr>
        <w:t xml:space="preserve"> о НИР</w:t>
      </w:r>
      <w:r w:rsidR="00B013DA" w:rsidRPr="00B013DA">
        <w:rPr>
          <w:rFonts w:ascii="Times New Roman" w:hAnsi="Times New Roman" w:cs="Times New Roman"/>
          <w:sz w:val="26"/>
          <w:szCs w:val="26"/>
        </w:rPr>
        <w:t xml:space="preserve"> хранятся в структурном подразделении до издания приказа о приеме-передаче </w:t>
      </w:r>
      <w:r>
        <w:rPr>
          <w:rFonts w:ascii="Times New Roman" w:hAnsi="Times New Roman" w:cs="Times New Roman"/>
          <w:sz w:val="26"/>
          <w:szCs w:val="26"/>
        </w:rPr>
        <w:t xml:space="preserve">отчетов </w:t>
      </w:r>
      <w:r w:rsidR="00B013DA" w:rsidRPr="00B013DA">
        <w:rPr>
          <w:rFonts w:ascii="Times New Roman" w:hAnsi="Times New Roman" w:cs="Times New Roman"/>
          <w:sz w:val="26"/>
          <w:szCs w:val="26"/>
        </w:rPr>
        <w:t>на архивное хранение.</w:t>
      </w:r>
    </w:p>
    <w:p w:rsidR="00B013DA" w:rsidRPr="00B013DA" w:rsidRDefault="00B013DA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При подготовке отчетов о НИР к передаче на архивное хранение в </w:t>
      </w:r>
      <w:r w:rsidR="008F1A63">
        <w:rPr>
          <w:rFonts w:ascii="Times New Roman" w:hAnsi="Times New Roman" w:cs="Times New Roman"/>
          <w:sz w:val="26"/>
          <w:szCs w:val="26"/>
        </w:rPr>
        <w:t>УД</w:t>
      </w:r>
      <w:r w:rsidRPr="00B013DA">
        <w:rPr>
          <w:rFonts w:ascii="Times New Roman" w:hAnsi="Times New Roman" w:cs="Times New Roman"/>
          <w:sz w:val="26"/>
          <w:szCs w:val="26"/>
        </w:rPr>
        <w:t xml:space="preserve"> последовательно проводится:</w:t>
      </w:r>
    </w:p>
    <w:p w:rsidR="00B013DA" w:rsidRPr="00B013DA" w:rsidRDefault="00B013DA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отбор отчетов за </w:t>
      </w:r>
      <w:r w:rsidR="00072487">
        <w:rPr>
          <w:sz w:val="26"/>
          <w:szCs w:val="26"/>
        </w:rPr>
        <w:t>указанный в приказе период</w:t>
      </w:r>
      <w:r w:rsidRPr="00B013DA">
        <w:rPr>
          <w:sz w:val="26"/>
          <w:szCs w:val="26"/>
        </w:rPr>
        <w:t>, проверка их наличия и комплектности;</w:t>
      </w:r>
    </w:p>
    <w:p w:rsidR="00B013DA" w:rsidRPr="00B013DA" w:rsidRDefault="00B013DA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проверка наличия подписей на титульном листе и/или листе исполнителей;</w:t>
      </w:r>
    </w:p>
    <w:p w:rsidR="00B013DA" w:rsidRPr="00B013DA" w:rsidRDefault="00B013DA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внесение отчетов в сдаточную опись и их размещение в архивные короба.</w:t>
      </w:r>
    </w:p>
    <w:p w:rsidR="00854219" w:rsidRPr="00B013DA" w:rsidRDefault="00CC2341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>Сдаточная о</w:t>
      </w:r>
      <w:r w:rsidR="00854219" w:rsidRPr="00B013DA">
        <w:rPr>
          <w:rFonts w:ascii="Times New Roman" w:hAnsi="Times New Roman" w:cs="Times New Roman"/>
          <w:sz w:val="26"/>
          <w:szCs w:val="26"/>
        </w:rPr>
        <w:t xml:space="preserve">пись </w:t>
      </w:r>
      <w:r w:rsidR="003B60B6" w:rsidRPr="00B013DA">
        <w:rPr>
          <w:rFonts w:ascii="Times New Roman" w:hAnsi="Times New Roman" w:cs="Times New Roman"/>
          <w:sz w:val="26"/>
          <w:szCs w:val="26"/>
        </w:rPr>
        <w:t>(</w:t>
      </w:r>
      <w:r w:rsidR="00191859">
        <w:rPr>
          <w:rFonts w:ascii="Times New Roman" w:hAnsi="Times New Roman" w:cs="Times New Roman"/>
          <w:sz w:val="26"/>
          <w:szCs w:val="26"/>
        </w:rPr>
        <w:t xml:space="preserve">см. </w:t>
      </w:r>
      <w:r w:rsidR="0057515B">
        <w:rPr>
          <w:rFonts w:ascii="Times New Roman" w:hAnsi="Times New Roman" w:cs="Times New Roman"/>
          <w:sz w:val="26"/>
          <w:szCs w:val="26"/>
        </w:rPr>
        <w:t>П</w:t>
      </w:r>
      <w:r w:rsidR="00A75570" w:rsidRPr="00B013DA">
        <w:rPr>
          <w:rFonts w:ascii="Times New Roman" w:hAnsi="Times New Roman" w:cs="Times New Roman"/>
          <w:sz w:val="26"/>
          <w:szCs w:val="26"/>
        </w:rPr>
        <w:t>риложение 1</w:t>
      </w:r>
      <w:r w:rsidR="0057515B">
        <w:rPr>
          <w:rFonts w:ascii="Times New Roman" w:hAnsi="Times New Roman" w:cs="Times New Roman"/>
          <w:sz w:val="26"/>
          <w:szCs w:val="26"/>
        </w:rPr>
        <w:t xml:space="preserve"> «Сдаточная опись»</w:t>
      </w:r>
      <w:r w:rsidR="003B60B6" w:rsidRPr="00B013DA">
        <w:rPr>
          <w:rFonts w:ascii="Times New Roman" w:hAnsi="Times New Roman" w:cs="Times New Roman"/>
          <w:sz w:val="26"/>
          <w:szCs w:val="26"/>
        </w:rPr>
        <w:t xml:space="preserve">) </w:t>
      </w:r>
      <w:r w:rsidR="00854219" w:rsidRPr="00B013DA">
        <w:rPr>
          <w:rFonts w:ascii="Times New Roman" w:hAnsi="Times New Roman" w:cs="Times New Roman"/>
          <w:sz w:val="26"/>
          <w:szCs w:val="26"/>
        </w:rPr>
        <w:t>состоит из 7 столбцов</w:t>
      </w:r>
      <w:r w:rsidR="00B013DA">
        <w:rPr>
          <w:rFonts w:ascii="Times New Roman" w:hAnsi="Times New Roman" w:cs="Times New Roman"/>
          <w:sz w:val="26"/>
          <w:szCs w:val="26"/>
        </w:rPr>
        <w:t>, в которых указываются: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«№ п/п»</w:t>
      </w:r>
      <w:r w:rsidR="00B013DA">
        <w:rPr>
          <w:sz w:val="26"/>
          <w:szCs w:val="26"/>
        </w:rPr>
        <w:t xml:space="preserve"> – </w:t>
      </w:r>
      <w:r w:rsidRPr="00B013DA">
        <w:rPr>
          <w:sz w:val="26"/>
          <w:szCs w:val="26"/>
        </w:rPr>
        <w:t>порядковые номера отчетов в пределах описи</w:t>
      </w:r>
      <w:r w:rsidR="00F62DC8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«Шифр (обозначение, номер)» </w:t>
      </w:r>
      <w:r w:rsidR="00B013DA">
        <w:rPr>
          <w:sz w:val="26"/>
          <w:szCs w:val="26"/>
        </w:rPr>
        <w:t>–</w:t>
      </w:r>
      <w:r w:rsidRPr="00B013DA">
        <w:rPr>
          <w:sz w:val="26"/>
          <w:szCs w:val="26"/>
        </w:rPr>
        <w:t xml:space="preserve"> шифры (обозначения, номера) НИР, тем, научно-технических программ, которые играют роль </w:t>
      </w:r>
      <w:proofErr w:type="gramStart"/>
      <w:r w:rsidRPr="00B013DA">
        <w:rPr>
          <w:sz w:val="26"/>
          <w:szCs w:val="26"/>
        </w:rPr>
        <w:t>идентификаторов</w:t>
      </w:r>
      <w:proofErr w:type="gramEnd"/>
      <w:r w:rsidRPr="00B013DA">
        <w:rPr>
          <w:sz w:val="26"/>
          <w:szCs w:val="26"/>
        </w:rPr>
        <w:t xml:space="preserve"> принадлежащих к ним отчетов</w:t>
      </w:r>
      <w:r w:rsidR="00355131" w:rsidRPr="00B013DA">
        <w:rPr>
          <w:sz w:val="26"/>
          <w:szCs w:val="26"/>
        </w:rPr>
        <w:t xml:space="preserve"> (см. </w:t>
      </w:r>
      <w:r w:rsidR="0057515B">
        <w:rPr>
          <w:sz w:val="26"/>
          <w:szCs w:val="26"/>
        </w:rPr>
        <w:t>П</w:t>
      </w:r>
      <w:r w:rsidR="00A75570" w:rsidRPr="00B013DA">
        <w:rPr>
          <w:sz w:val="26"/>
          <w:szCs w:val="26"/>
        </w:rPr>
        <w:t>риложение 2</w:t>
      </w:r>
      <w:r w:rsidR="0057515B">
        <w:rPr>
          <w:sz w:val="26"/>
          <w:szCs w:val="26"/>
        </w:rPr>
        <w:t xml:space="preserve"> «Примеры шифров</w:t>
      </w:r>
      <w:r w:rsidR="00355131" w:rsidRPr="00B013DA">
        <w:rPr>
          <w:sz w:val="26"/>
          <w:szCs w:val="26"/>
        </w:rPr>
        <w:t>»</w:t>
      </w:r>
      <w:r w:rsidR="00AB58F4" w:rsidRPr="00B013DA">
        <w:rPr>
          <w:sz w:val="26"/>
          <w:szCs w:val="26"/>
        </w:rPr>
        <w:t>)</w:t>
      </w:r>
      <w:r w:rsidR="00F62DC8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«Наименование НИР (отчета)» </w:t>
      </w:r>
      <w:r w:rsidR="00B013DA">
        <w:rPr>
          <w:sz w:val="26"/>
          <w:szCs w:val="26"/>
        </w:rPr>
        <w:t xml:space="preserve">– </w:t>
      </w:r>
      <w:r w:rsidRPr="00B013DA">
        <w:rPr>
          <w:sz w:val="26"/>
          <w:szCs w:val="26"/>
        </w:rPr>
        <w:t>наименование НИР или наименование отчета, если оно совпадает с наименованием НИР</w:t>
      </w:r>
      <w:r w:rsidR="00F430FA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«Вид документа»</w:t>
      </w:r>
      <w:r w:rsidR="00B013DA">
        <w:rPr>
          <w:sz w:val="26"/>
          <w:szCs w:val="26"/>
        </w:rPr>
        <w:t xml:space="preserve"> –</w:t>
      </w:r>
      <w:r w:rsidR="0038266B">
        <w:rPr>
          <w:sz w:val="26"/>
          <w:szCs w:val="26"/>
        </w:rPr>
        <w:t xml:space="preserve"> </w:t>
      </w:r>
      <w:r w:rsidRPr="00B013DA">
        <w:rPr>
          <w:sz w:val="26"/>
          <w:szCs w:val="26"/>
        </w:rPr>
        <w:t>вид документа (отчет о научно-исследовательской работе</w:t>
      </w:r>
      <w:r w:rsidR="00CE1980" w:rsidRPr="00B013DA">
        <w:rPr>
          <w:sz w:val="26"/>
          <w:szCs w:val="26"/>
        </w:rPr>
        <w:t>; аналитической отчет; аналитический доклад</w:t>
      </w:r>
      <w:r w:rsidRPr="00B013DA">
        <w:rPr>
          <w:sz w:val="26"/>
          <w:szCs w:val="26"/>
        </w:rPr>
        <w:t xml:space="preserve">), наименование отчета (если оно не совпадает с наименованием НИР), вид отчета (промежуточный, заключительный), номер </w:t>
      </w:r>
      <w:r w:rsidR="00C33FB1" w:rsidRPr="00B013DA">
        <w:rPr>
          <w:sz w:val="26"/>
          <w:szCs w:val="26"/>
        </w:rPr>
        <w:t>и на</w:t>
      </w:r>
      <w:r w:rsidR="00A75570" w:rsidRPr="00B013DA">
        <w:rPr>
          <w:sz w:val="26"/>
          <w:szCs w:val="26"/>
        </w:rPr>
        <w:t xml:space="preserve">именование </w:t>
      </w:r>
      <w:r w:rsidRPr="00B013DA">
        <w:rPr>
          <w:sz w:val="26"/>
          <w:szCs w:val="26"/>
        </w:rPr>
        <w:t>этапа, номер книги/тома отчета (если отчет состоит из нескольких книг), заголовок приложения и его номер (если оформлено отдельной книгой)</w:t>
      </w:r>
      <w:r w:rsidR="00F430FA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 «Год разработки»</w:t>
      </w:r>
      <w:r w:rsidR="00B013DA">
        <w:rPr>
          <w:sz w:val="26"/>
          <w:szCs w:val="26"/>
        </w:rPr>
        <w:t xml:space="preserve"> –</w:t>
      </w:r>
      <w:r w:rsidRPr="00B013DA">
        <w:rPr>
          <w:sz w:val="26"/>
          <w:szCs w:val="26"/>
        </w:rPr>
        <w:t xml:space="preserve"> год разработки отчета</w:t>
      </w:r>
      <w:r w:rsidR="00F430FA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«Количество листов» </w:t>
      </w:r>
      <w:r w:rsidR="0038266B">
        <w:rPr>
          <w:sz w:val="26"/>
          <w:szCs w:val="26"/>
        </w:rPr>
        <w:t>–</w:t>
      </w:r>
      <w:r w:rsidRPr="00B013DA">
        <w:rPr>
          <w:sz w:val="26"/>
          <w:szCs w:val="26"/>
        </w:rPr>
        <w:t xml:space="preserve"> совокупное количество листов книги (тома)</w:t>
      </w:r>
      <w:r w:rsidR="00F430FA">
        <w:rPr>
          <w:sz w:val="26"/>
          <w:szCs w:val="26"/>
        </w:rPr>
        <w:t>.</w:t>
      </w:r>
    </w:p>
    <w:p w:rsidR="00854219" w:rsidRPr="00B013DA" w:rsidRDefault="00854219" w:rsidP="000E12C0">
      <w:pPr>
        <w:pStyle w:val="af0"/>
        <w:numPr>
          <w:ilvl w:val="0"/>
          <w:numId w:val="1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«Примечание» </w:t>
      </w:r>
      <w:r w:rsidR="0038266B">
        <w:rPr>
          <w:sz w:val="26"/>
          <w:szCs w:val="26"/>
        </w:rPr>
        <w:t xml:space="preserve">– </w:t>
      </w:r>
      <w:r w:rsidRPr="00B013DA">
        <w:rPr>
          <w:sz w:val="26"/>
          <w:szCs w:val="26"/>
        </w:rPr>
        <w:t xml:space="preserve">номер короба, в котором </w:t>
      </w:r>
      <w:r w:rsidR="008B751F" w:rsidRPr="00B013DA">
        <w:rPr>
          <w:sz w:val="26"/>
          <w:szCs w:val="26"/>
        </w:rPr>
        <w:t xml:space="preserve">лежит </w:t>
      </w:r>
      <w:r w:rsidRPr="00B013DA">
        <w:rPr>
          <w:sz w:val="26"/>
          <w:szCs w:val="26"/>
        </w:rPr>
        <w:t>отчет; реквизиты (номер и дата) гражданско-правовых договоров, государственных (муниципальных) контрактов и соглашений, а также связь отчетов, и др. информация.</w:t>
      </w:r>
    </w:p>
    <w:p w:rsidR="00EB35C0" w:rsidRPr="00B013DA" w:rsidRDefault="00EB35C0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В сдаточной </w:t>
      </w:r>
      <w:r w:rsidR="00026013" w:rsidRPr="00B013DA">
        <w:rPr>
          <w:rFonts w:ascii="Times New Roman" w:hAnsi="Times New Roman" w:cs="Times New Roman"/>
          <w:sz w:val="26"/>
          <w:szCs w:val="26"/>
        </w:rPr>
        <w:t>описи н</w:t>
      </w:r>
      <w:r w:rsidRPr="00B013DA">
        <w:rPr>
          <w:rFonts w:ascii="Times New Roman" w:hAnsi="Times New Roman" w:cs="Times New Roman"/>
          <w:sz w:val="26"/>
          <w:szCs w:val="26"/>
        </w:rPr>
        <w:t>аименования НИР или отчетов о НИР берутся в кавычки («»), виды отчетов (промежуто</w:t>
      </w:r>
      <w:r w:rsidR="00026013" w:rsidRPr="00B013DA">
        <w:rPr>
          <w:rFonts w:ascii="Times New Roman" w:hAnsi="Times New Roman" w:cs="Times New Roman"/>
          <w:sz w:val="26"/>
          <w:szCs w:val="26"/>
        </w:rPr>
        <w:t xml:space="preserve">чный, заключительный (итоговый)) </w:t>
      </w:r>
      <w:r w:rsidRPr="00B013DA">
        <w:rPr>
          <w:rFonts w:ascii="Times New Roman" w:hAnsi="Times New Roman" w:cs="Times New Roman"/>
          <w:sz w:val="26"/>
          <w:szCs w:val="26"/>
        </w:rPr>
        <w:t xml:space="preserve">выделяются </w:t>
      </w:r>
      <w:r w:rsidRPr="00B013DA">
        <w:rPr>
          <w:rFonts w:ascii="Times New Roman" w:hAnsi="Times New Roman" w:cs="Times New Roman"/>
          <w:b/>
          <w:sz w:val="26"/>
          <w:szCs w:val="26"/>
        </w:rPr>
        <w:t>полужирным шрифтом</w:t>
      </w:r>
      <w:r w:rsidRPr="00B013DA">
        <w:rPr>
          <w:rFonts w:ascii="Times New Roman" w:hAnsi="Times New Roman" w:cs="Times New Roman"/>
          <w:sz w:val="26"/>
          <w:szCs w:val="26"/>
        </w:rPr>
        <w:t>, номера этапов и томов обознача</w:t>
      </w:r>
      <w:r w:rsidR="00026013" w:rsidRPr="00B013DA">
        <w:rPr>
          <w:rFonts w:ascii="Times New Roman" w:hAnsi="Times New Roman" w:cs="Times New Roman"/>
          <w:sz w:val="26"/>
          <w:szCs w:val="26"/>
        </w:rPr>
        <w:t>ются</w:t>
      </w:r>
      <w:r w:rsidRPr="00B013DA">
        <w:rPr>
          <w:rFonts w:ascii="Times New Roman" w:hAnsi="Times New Roman" w:cs="Times New Roman"/>
          <w:sz w:val="26"/>
          <w:szCs w:val="26"/>
        </w:rPr>
        <w:t xml:space="preserve"> арабскими цифрами</w:t>
      </w:r>
      <w:r w:rsidR="00026013" w:rsidRPr="00B013DA">
        <w:rPr>
          <w:rFonts w:ascii="Times New Roman" w:hAnsi="Times New Roman" w:cs="Times New Roman"/>
          <w:sz w:val="26"/>
          <w:szCs w:val="26"/>
        </w:rPr>
        <w:t xml:space="preserve"> (Этап 1; Этап 2; Том 1; Том 2)</w:t>
      </w:r>
      <w:r w:rsidRPr="00B013D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35C0" w:rsidRPr="00B013DA" w:rsidRDefault="00EB35C0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lastRenderedPageBreak/>
        <w:t>Если внутри названий НИР/отчетов о НИР, заключенных в</w:t>
      </w:r>
      <w:r w:rsidR="0038266B">
        <w:rPr>
          <w:rFonts w:ascii="Times New Roman" w:hAnsi="Times New Roman" w:cs="Times New Roman"/>
          <w:sz w:val="26"/>
          <w:szCs w:val="26"/>
        </w:rPr>
        <w:t>о внешние</w:t>
      </w:r>
      <w:r w:rsidRPr="00B013DA">
        <w:rPr>
          <w:rFonts w:ascii="Times New Roman" w:hAnsi="Times New Roman" w:cs="Times New Roman"/>
          <w:sz w:val="26"/>
          <w:szCs w:val="26"/>
        </w:rPr>
        <w:t xml:space="preserve"> кавычки («»), встречаются слова, словосочетания или предложения, </w:t>
      </w:r>
      <w:r w:rsidR="0038266B">
        <w:rPr>
          <w:rFonts w:ascii="Times New Roman" w:hAnsi="Times New Roman" w:cs="Times New Roman"/>
          <w:sz w:val="26"/>
          <w:szCs w:val="26"/>
        </w:rPr>
        <w:t xml:space="preserve">также </w:t>
      </w:r>
      <w:r w:rsidRPr="00B013DA">
        <w:rPr>
          <w:rFonts w:ascii="Times New Roman" w:hAnsi="Times New Roman" w:cs="Times New Roman"/>
          <w:sz w:val="26"/>
          <w:szCs w:val="26"/>
        </w:rPr>
        <w:t>требующие кавычек, то для них используются внутренние кавычки (</w:t>
      </w:r>
      <w:r w:rsidR="00DD5168" w:rsidRPr="00B013DA">
        <w:rPr>
          <w:rFonts w:ascii="Times New Roman" w:hAnsi="Times New Roman" w:cs="Times New Roman"/>
          <w:sz w:val="26"/>
          <w:szCs w:val="26"/>
        </w:rPr>
        <w:t>“...”</w:t>
      </w:r>
      <w:r w:rsidRPr="00B013DA">
        <w:rPr>
          <w:rFonts w:ascii="Times New Roman" w:hAnsi="Times New Roman" w:cs="Times New Roman"/>
          <w:sz w:val="26"/>
          <w:szCs w:val="26"/>
        </w:rPr>
        <w:t>).</w:t>
      </w:r>
    </w:p>
    <w:p w:rsidR="000F65A0" w:rsidRPr="00B013DA" w:rsidRDefault="000F65A0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При заполнении </w:t>
      </w:r>
      <w:r w:rsidR="00A203FE" w:rsidRPr="00B013DA">
        <w:rPr>
          <w:rFonts w:ascii="Times New Roman" w:hAnsi="Times New Roman" w:cs="Times New Roman"/>
          <w:sz w:val="26"/>
          <w:szCs w:val="26"/>
        </w:rPr>
        <w:t>столбцов 3 и 4 необходимо придерживаться единообразия и полного соответствия содержимо</w:t>
      </w:r>
      <w:r w:rsidR="00B33522" w:rsidRPr="00B013DA">
        <w:rPr>
          <w:rFonts w:ascii="Times New Roman" w:hAnsi="Times New Roman" w:cs="Times New Roman"/>
          <w:sz w:val="26"/>
          <w:szCs w:val="26"/>
        </w:rPr>
        <w:t>му</w:t>
      </w:r>
      <w:r w:rsidR="00A203FE" w:rsidRPr="00B013DA">
        <w:rPr>
          <w:rFonts w:ascii="Times New Roman" w:hAnsi="Times New Roman" w:cs="Times New Roman"/>
          <w:sz w:val="26"/>
          <w:szCs w:val="26"/>
        </w:rPr>
        <w:t xml:space="preserve"> на титульном листе.</w:t>
      </w:r>
    </w:p>
    <w:p w:rsidR="0038266B" w:rsidRDefault="00EB35C0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>По</w:t>
      </w:r>
      <w:r w:rsidR="0038266B">
        <w:rPr>
          <w:rFonts w:ascii="Times New Roman" w:hAnsi="Times New Roman" w:cs="Times New Roman"/>
          <w:sz w:val="26"/>
          <w:szCs w:val="26"/>
        </w:rPr>
        <w:t>сле</w:t>
      </w:r>
      <w:r w:rsidRPr="00B013DA">
        <w:rPr>
          <w:rFonts w:ascii="Times New Roman" w:hAnsi="Times New Roman" w:cs="Times New Roman"/>
          <w:sz w:val="26"/>
          <w:szCs w:val="26"/>
        </w:rPr>
        <w:t xml:space="preserve"> </w:t>
      </w:r>
      <w:r w:rsidR="0038266B">
        <w:rPr>
          <w:rFonts w:ascii="Times New Roman" w:hAnsi="Times New Roman" w:cs="Times New Roman"/>
          <w:sz w:val="26"/>
          <w:szCs w:val="26"/>
        </w:rPr>
        <w:t xml:space="preserve">внесения </w:t>
      </w:r>
      <w:r w:rsidR="00072487">
        <w:rPr>
          <w:rFonts w:ascii="Times New Roman" w:hAnsi="Times New Roman" w:cs="Times New Roman"/>
          <w:sz w:val="26"/>
          <w:szCs w:val="26"/>
        </w:rPr>
        <w:t xml:space="preserve">заголовков </w:t>
      </w:r>
      <w:r w:rsidR="0038266B">
        <w:rPr>
          <w:rFonts w:ascii="Times New Roman" w:hAnsi="Times New Roman" w:cs="Times New Roman"/>
          <w:sz w:val="26"/>
          <w:szCs w:val="26"/>
        </w:rPr>
        <w:t xml:space="preserve">всех отчетов в </w:t>
      </w:r>
      <w:r w:rsidRPr="00B013DA">
        <w:rPr>
          <w:rFonts w:ascii="Times New Roman" w:hAnsi="Times New Roman" w:cs="Times New Roman"/>
          <w:sz w:val="26"/>
          <w:szCs w:val="26"/>
        </w:rPr>
        <w:t>опис</w:t>
      </w:r>
      <w:r w:rsidR="0038266B">
        <w:rPr>
          <w:rFonts w:ascii="Times New Roman" w:hAnsi="Times New Roman" w:cs="Times New Roman"/>
          <w:sz w:val="26"/>
          <w:szCs w:val="26"/>
        </w:rPr>
        <w:t>ь</w:t>
      </w:r>
      <w:r w:rsidRPr="00B013DA">
        <w:rPr>
          <w:rFonts w:ascii="Times New Roman" w:hAnsi="Times New Roman" w:cs="Times New Roman"/>
          <w:sz w:val="26"/>
          <w:szCs w:val="26"/>
        </w:rPr>
        <w:t xml:space="preserve"> необходимо </w:t>
      </w:r>
      <w:r w:rsidR="00072487">
        <w:rPr>
          <w:rFonts w:ascii="Times New Roman" w:hAnsi="Times New Roman" w:cs="Times New Roman"/>
          <w:sz w:val="26"/>
          <w:szCs w:val="26"/>
        </w:rPr>
        <w:t>их</w:t>
      </w:r>
      <w:r w:rsidRPr="00B013DA">
        <w:rPr>
          <w:rFonts w:ascii="Times New Roman" w:hAnsi="Times New Roman" w:cs="Times New Roman"/>
          <w:sz w:val="26"/>
          <w:szCs w:val="26"/>
        </w:rPr>
        <w:t xml:space="preserve"> систематизировать при помощи функции MS </w:t>
      </w:r>
      <w:proofErr w:type="spellStart"/>
      <w:r w:rsidRPr="00B013DA">
        <w:rPr>
          <w:rFonts w:ascii="Times New Roman" w:hAnsi="Times New Roman" w:cs="Times New Roman"/>
          <w:sz w:val="26"/>
          <w:szCs w:val="26"/>
        </w:rPr>
        <w:t>Word</w:t>
      </w:r>
      <w:proofErr w:type="spellEnd"/>
      <w:r w:rsidRPr="00B013DA">
        <w:rPr>
          <w:rFonts w:ascii="Times New Roman" w:hAnsi="Times New Roman" w:cs="Times New Roman"/>
          <w:sz w:val="26"/>
          <w:szCs w:val="26"/>
        </w:rPr>
        <w:t xml:space="preserve"> «Сортировка»</w:t>
      </w:r>
      <w:r w:rsidR="0038266B">
        <w:rPr>
          <w:rFonts w:ascii="Times New Roman" w:hAnsi="Times New Roman" w:cs="Times New Roman"/>
          <w:sz w:val="26"/>
          <w:szCs w:val="26"/>
        </w:rPr>
        <w:t>:</w:t>
      </w:r>
    </w:p>
    <w:p w:rsidR="0038266B" w:rsidRDefault="00EB35C0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по году разработки отчета (5 столбец), </w:t>
      </w:r>
    </w:p>
    <w:p w:rsidR="0038266B" w:rsidRDefault="00EB35C0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названию НИР (3 столбец), </w:t>
      </w:r>
    </w:p>
    <w:p w:rsidR="00EB35C0" w:rsidRPr="00B013DA" w:rsidRDefault="00EB35C0" w:rsidP="000E12C0">
      <w:pPr>
        <w:pStyle w:val="af0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в пределах НИР – по логике разработки отчетов (от первого этапа к последнему; от промежуточных к заключительных; от тома 1 до последнего и т.д.)</w:t>
      </w:r>
      <w:r w:rsidR="00F430FA">
        <w:rPr>
          <w:sz w:val="26"/>
          <w:szCs w:val="26"/>
        </w:rPr>
        <w:t>.</w:t>
      </w:r>
    </w:p>
    <w:p w:rsidR="00854219" w:rsidRPr="00B013DA" w:rsidRDefault="008F1A63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Информация, указываемая в описи, должна быть идентична информации, указанной на</w:t>
      </w:r>
      <w:r w:rsidR="00854219" w:rsidRPr="00B013DA">
        <w:rPr>
          <w:rFonts w:ascii="Times New Roman" w:hAnsi="Times New Roman" w:cs="Times New Roman"/>
          <w:sz w:val="26"/>
          <w:szCs w:val="26"/>
        </w:rPr>
        <w:t xml:space="preserve"> титульно</w:t>
      </w:r>
      <w:r>
        <w:rPr>
          <w:rFonts w:ascii="Times New Roman" w:hAnsi="Times New Roman" w:cs="Times New Roman"/>
          <w:sz w:val="26"/>
          <w:szCs w:val="26"/>
        </w:rPr>
        <w:t>м</w:t>
      </w:r>
      <w:r w:rsidR="008263B2" w:rsidRPr="00B013DA">
        <w:rPr>
          <w:rFonts w:ascii="Times New Roman" w:hAnsi="Times New Roman" w:cs="Times New Roman"/>
          <w:sz w:val="26"/>
          <w:szCs w:val="26"/>
        </w:rPr>
        <w:t xml:space="preserve"> лист</w:t>
      </w:r>
      <w:r>
        <w:rPr>
          <w:rFonts w:ascii="Times New Roman" w:hAnsi="Times New Roman" w:cs="Times New Roman"/>
          <w:sz w:val="26"/>
          <w:szCs w:val="26"/>
        </w:rPr>
        <w:t>е</w:t>
      </w:r>
      <w:r w:rsidR="008263B2" w:rsidRPr="00B013DA">
        <w:rPr>
          <w:rFonts w:ascii="Times New Roman" w:hAnsi="Times New Roman" w:cs="Times New Roman"/>
          <w:sz w:val="26"/>
          <w:szCs w:val="26"/>
        </w:rPr>
        <w:t xml:space="preserve"> отчета о НИР (в исключительных случаях – </w:t>
      </w:r>
      <w:r>
        <w:rPr>
          <w:rFonts w:ascii="Times New Roman" w:hAnsi="Times New Roman" w:cs="Times New Roman"/>
          <w:sz w:val="26"/>
          <w:szCs w:val="26"/>
        </w:rPr>
        <w:t>во</w:t>
      </w:r>
      <w:r w:rsidRPr="00B013DA">
        <w:rPr>
          <w:rFonts w:ascii="Times New Roman" w:hAnsi="Times New Roman" w:cs="Times New Roman"/>
          <w:sz w:val="26"/>
          <w:szCs w:val="26"/>
        </w:rPr>
        <w:t xml:space="preserve"> </w:t>
      </w:r>
      <w:r w:rsidR="008263B2" w:rsidRPr="00B013DA">
        <w:rPr>
          <w:rFonts w:ascii="Times New Roman" w:hAnsi="Times New Roman" w:cs="Times New Roman"/>
          <w:sz w:val="26"/>
          <w:szCs w:val="26"/>
        </w:rPr>
        <w:t>введени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8263B2" w:rsidRPr="00B013DA">
        <w:rPr>
          <w:rFonts w:ascii="Times New Roman" w:hAnsi="Times New Roman" w:cs="Times New Roman"/>
          <w:sz w:val="26"/>
          <w:szCs w:val="26"/>
        </w:rPr>
        <w:t>)</w:t>
      </w:r>
      <w:r w:rsidR="00854219" w:rsidRPr="00B013DA">
        <w:rPr>
          <w:rFonts w:ascii="Times New Roman" w:hAnsi="Times New Roman" w:cs="Times New Roman"/>
          <w:sz w:val="26"/>
          <w:szCs w:val="26"/>
        </w:rPr>
        <w:t>:</w:t>
      </w:r>
    </w:p>
    <w:p w:rsidR="00854219" w:rsidRPr="00B013DA" w:rsidRDefault="0026012D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наименование НИР</w:t>
      </w:r>
      <w:r w:rsidR="00854219" w:rsidRPr="00B013DA">
        <w:rPr>
          <w:sz w:val="26"/>
          <w:szCs w:val="26"/>
        </w:rPr>
        <w:t xml:space="preserve"> </w:t>
      </w:r>
      <w:r w:rsidR="00EB35C0" w:rsidRPr="00B013DA">
        <w:rPr>
          <w:sz w:val="26"/>
          <w:szCs w:val="26"/>
        </w:rPr>
        <w:t>пиш</w:t>
      </w:r>
      <w:r w:rsidR="0038266B">
        <w:rPr>
          <w:sz w:val="26"/>
          <w:szCs w:val="26"/>
        </w:rPr>
        <w:t>е</w:t>
      </w:r>
      <w:r w:rsidR="00EB35C0" w:rsidRPr="00B013DA">
        <w:rPr>
          <w:sz w:val="26"/>
          <w:szCs w:val="26"/>
        </w:rPr>
        <w:t xml:space="preserve">тся </w:t>
      </w:r>
      <w:r w:rsidR="00854219" w:rsidRPr="00B013DA">
        <w:rPr>
          <w:b/>
          <w:sz w:val="26"/>
          <w:szCs w:val="26"/>
        </w:rPr>
        <w:t>строчными</w:t>
      </w:r>
      <w:r w:rsidR="00854219" w:rsidRPr="00B013DA">
        <w:rPr>
          <w:sz w:val="26"/>
          <w:szCs w:val="26"/>
        </w:rPr>
        <w:t xml:space="preserve"> буквами, с первой прописной, по центру строки над наименование отчета;</w:t>
      </w:r>
    </w:p>
    <w:p w:rsidR="00854219" w:rsidRPr="00B013DA" w:rsidRDefault="00854219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наименование отчета </w:t>
      </w:r>
      <w:r w:rsidR="00EB35C0" w:rsidRPr="00B013DA">
        <w:rPr>
          <w:sz w:val="26"/>
          <w:szCs w:val="26"/>
        </w:rPr>
        <w:t>пиш</w:t>
      </w:r>
      <w:r w:rsidR="0038266B">
        <w:rPr>
          <w:sz w:val="26"/>
          <w:szCs w:val="26"/>
        </w:rPr>
        <w:t>е</w:t>
      </w:r>
      <w:r w:rsidR="00EB35C0" w:rsidRPr="00B013DA">
        <w:rPr>
          <w:sz w:val="26"/>
          <w:szCs w:val="26"/>
        </w:rPr>
        <w:t xml:space="preserve">тся </w:t>
      </w:r>
      <w:r w:rsidRPr="00B013DA">
        <w:rPr>
          <w:b/>
          <w:sz w:val="26"/>
          <w:szCs w:val="26"/>
        </w:rPr>
        <w:t>прописными</w:t>
      </w:r>
      <w:r w:rsidRPr="00B013DA">
        <w:rPr>
          <w:sz w:val="26"/>
          <w:szCs w:val="26"/>
        </w:rPr>
        <w:t xml:space="preserve"> буквами, по центру строки, под наименованием НИР (перед наименованием отчета на верхней строке по центру приводят строчными буквами слова «по теме:»; если наименование НИР совпадает с наименованием отчета, то приводится только одно наименование прописными буквами, не приводя слова «по теме:»;</w:t>
      </w:r>
    </w:p>
    <w:p w:rsidR="00854219" w:rsidRPr="00B013DA" w:rsidRDefault="00854219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приложение, оформле</w:t>
      </w:r>
      <w:r w:rsidR="003F5E65" w:rsidRPr="00B013DA">
        <w:rPr>
          <w:sz w:val="26"/>
          <w:szCs w:val="26"/>
        </w:rPr>
        <w:t xml:space="preserve">нное отдельной книгой (томом), </w:t>
      </w:r>
      <w:r w:rsidRPr="00B013DA">
        <w:rPr>
          <w:sz w:val="26"/>
          <w:szCs w:val="26"/>
        </w:rPr>
        <w:t>име</w:t>
      </w:r>
      <w:r w:rsidR="00174982" w:rsidRPr="00B013DA">
        <w:rPr>
          <w:sz w:val="26"/>
          <w:szCs w:val="26"/>
        </w:rPr>
        <w:t>е</w:t>
      </w:r>
      <w:r w:rsidRPr="00B013DA">
        <w:rPr>
          <w:sz w:val="26"/>
          <w:szCs w:val="26"/>
        </w:rPr>
        <w:t>т</w:t>
      </w:r>
      <w:r w:rsidR="00174982" w:rsidRPr="00B013DA">
        <w:rPr>
          <w:sz w:val="26"/>
          <w:szCs w:val="26"/>
        </w:rPr>
        <w:t xml:space="preserve"> заголовок, запис</w:t>
      </w:r>
      <w:r w:rsidRPr="00B013DA">
        <w:rPr>
          <w:sz w:val="26"/>
          <w:szCs w:val="26"/>
        </w:rPr>
        <w:t>а</w:t>
      </w:r>
      <w:r w:rsidR="00174982" w:rsidRPr="00B013DA">
        <w:rPr>
          <w:sz w:val="26"/>
          <w:szCs w:val="26"/>
        </w:rPr>
        <w:t>нный</w:t>
      </w:r>
      <w:r w:rsidRPr="00B013DA">
        <w:rPr>
          <w:sz w:val="26"/>
          <w:szCs w:val="26"/>
        </w:rPr>
        <w:t xml:space="preserve"> с прописной буквы, полужирным шрифтом, отдельной строкой по центру без точки в конце.</w:t>
      </w:r>
    </w:p>
    <w:p w:rsidR="009F2676" w:rsidRPr="009F2676" w:rsidRDefault="008B751F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После заполнения описи отчеты размещаются в коробах. </w:t>
      </w:r>
      <w:r w:rsidR="00FC46B2" w:rsidRPr="00B013DA">
        <w:rPr>
          <w:rFonts w:ascii="Times New Roman" w:hAnsi="Times New Roman" w:cs="Times New Roman"/>
          <w:sz w:val="26"/>
          <w:szCs w:val="26"/>
        </w:rPr>
        <w:t xml:space="preserve">Каждый короб нумеруется в валовом порядке (1, 2, 3, 4, 5 и т.д.). </w:t>
      </w:r>
      <w:r w:rsidR="009F2676" w:rsidRPr="009F2676">
        <w:rPr>
          <w:rFonts w:ascii="Times New Roman" w:hAnsi="Times New Roman" w:cs="Times New Roman"/>
          <w:sz w:val="26"/>
          <w:szCs w:val="26"/>
        </w:rPr>
        <w:t>Использование б/у архивных коробов, коробок из-под бытовой техники и (или) офисной бумаги не допускается. Короб должен быть прочным, крышка короба должна плотно закрываться. Габариты короба не должны превышать 480 мм в длину, 295 мм в ширину, 325 мм в высоту (0.48*0.30*0.33 м).</w:t>
      </w:r>
    </w:p>
    <w:p w:rsidR="003B60B6" w:rsidRPr="00B013DA" w:rsidRDefault="003B60B6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На крышку и лицевую сторону каждого короба наклеиваются </w:t>
      </w:r>
      <w:r w:rsidR="00A47D3D" w:rsidRPr="00B013DA">
        <w:rPr>
          <w:rFonts w:ascii="Times New Roman" w:hAnsi="Times New Roman" w:cs="Times New Roman"/>
          <w:sz w:val="26"/>
          <w:szCs w:val="26"/>
        </w:rPr>
        <w:t>титульные листы</w:t>
      </w:r>
      <w:r w:rsidRPr="00B013DA">
        <w:rPr>
          <w:rFonts w:ascii="Times New Roman" w:hAnsi="Times New Roman" w:cs="Times New Roman"/>
          <w:sz w:val="26"/>
          <w:szCs w:val="26"/>
        </w:rPr>
        <w:t xml:space="preserve"> формата А4</w:t>
      </w:r>
      <w:r w:rsidR="00A47D3D" w:rsidRPr="00B013DA">
        <w:rPr>
          <w:rFonts w:ascii="Times New Roman" w:hAnsi="Times New Roman" w:cs="Times New Roman"/>
          <w:sz w:val="26"/>
          <w:szCs w:val="26"/>
        </w:rPr>
        <w:t xml:space="preserve"> (</w:t>
      </w:r>
      <w:r w:rsidR="00191859">
        <w:rPr>
          <w:rFonts w:ascii="Times New Roman" w:hAnsi="Times New Roman" w:cs="Times New Roman"/>
          <w:sz w:val="26"/>
          <w:szCs w:val="26"/>
        </w:rPr>
        <w:t xml:space="preserve">см. </w:t>
      </w:r>
      <w:r w:rsidR="0057515B">
        <w:rPr>
          <w:rFonts w:ascii="Times New Roman" w:hAnsi="Times New Roman" w:cs="Times New Roman"/>
          <w:sz w:val="26"/>
          <w:szCs w:val="26"/>
        </w:rPr>
        <w:t>П</w:t>
      </w:r>
      <w:r w:rsidR="00A47D3D" w:rsidRPr="00B013DA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="009A61D5">
        <w:rPr>
          <w:rFonts w:ascii="Times New Roman" w:hAnsi="Times New Roman" w:cs="Times New Roman"/>
          <w:sz w:val="26"/>
          <w:szCs w:val="26"/>
        </w:rPr>
        <w:t>3</w:t>
      </w:r>
      <w:r w:rsidR="0057515B">
        <w:rPr>
          <w:rFonts w:ascii="Times New Roman" w:hAnsi="Times New Roman" w:cs="Times New Roman"/>
          <w:sz w:val="26"/>
          <w:szCs w:val="26"/>
        </w:rPr>
        <w:t xml:space="preserve"> «Титул короба»</w:t>
      </w:r>
      <w:r w:rsidR="00A47D3D" w:rsidRPr="00B013DA">
        <w:rPr>
          <w:rFonts w:ascii="Times New Roman" w:hAnsi="Times New Roman" w:cs="Times New Roman"/>
          <w:sz w:val="26"/>
          <w:szCs w:val="26"/>
        </w:rPr>
        <w:t>)</w:t>
      </w:r>
      <w:r w:rsidRPr="00B013DA">
        <w:rPr>
          <w:rFonts w:ascii="Times New Roman" w:hAnsi="Times New Roman" w:cs="Times New Roman"/>
          <w:sz w:val="26"/>
          <w:szCs w:val="26"/>
        </w:rPr>
        <w:t>, на которых указывается:</w:t>
      </w:r>
    </w:p>
    <w:p w:rsidR="003B60B6" w:rsidRPr="00B013DA" w:rsidRDefault="003B60B6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сокращенное название структурного подразделения;</w:t>
      </w:r>
    </w:p>
    <w:p w:rsidR="003B60B6" w:rsidRPr="00B013DA" w:rsidRDefault="003B60B6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год(ы) </w:t>
      </w:r>
      <w:r w:rsidR="00496312" w:rsidRPr="00B013DA">
        <w:rPr>
          <w:sz w:val="26"/>
          <w:szCs w:val="26"/>
        </w:rPr>
        <w:t>отчетов</w:t>
      </w:r>
      <w:r w:rsidR="008F1A63">
        <w:rPr>
          <w:sz w:val="26"/>
          <w:szCs w:val="26"/>
        </w:rPr>
        <w:t>;</w:t>
      </w:r>
    </w:p>
    <w:p w:rsidR="003B60B6" w:rsidRPr="00B013DA" w:rsidRDefault="003B60B6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вид документов: </w:t>
      </w:r>
      <w:r w:rsidR="00496312" w:rsidRPr="00B013DA">
        <w:rPr>
          <w:sz w:val="26"/>
          <w:szCs w:val="26"/>
        </w:rPr>
        <w:t xml:space="preserve">Отчеты </w:t>
      </w:r>
      <w:r w:rsidR="0038266B">
        <w:rPr>
          <w:sz w:val="26"/>
          <w:szCs w:val="26"/>
        </w:rPr>
        <w:t xml:space="preserve">о </w:t>
      </w:r>
      <w:r w:rsidR="00496312" w:rsidRPr="00B013DA">
        <w:rPr>
          <w:sz w:val="26"/>
          <w:szCs w:val="26"/>
        </w:rPr>
        <w:t>НИР</w:t>
      </w:r>
      <w:r w:rsidRPr="00B013DA">
        <w:rPr>
          <w:sz w:val="26"/>
          <w:szCs w:val="26"/>
        </w:rPr>
        <w:t>;</w:t>
      </w:r>
    </w:p>
    <w:p w:rsidR="0057519F" w:rsidRPr="00B013DA" w:rsidRDefault="0057519F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номер сдаточной описи</w:t>
      </w:r>
      <w:r w:rsidR="0038266B">
        <w:rPr>
          <w:sz w:val="26"/>
          <w:szCs w:val="26"/>
        </w:rPr>
        <w:t>;</w:t>
      </w:r>
    </w:p>
    <w:p w:rsidR="003B60B6" w:rsidRPr="00B013DA" w:rsidRDefault="003B60B6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номера</w:t>
      </w:r>
      <w:r w:rsidR="00496312" w:rsidRPr="00B013DA">
        <w:rPr>
          <w:sz w:val="26"/>
          <w:szCs w:val="26"/>
        </w:rPr>
        <w:t xml:space="preserve"> отчетов по сдаточной описи</w:t>
      </w:r>
      <w:r w:rsidRPr="00B013DA">
        <w:rPr>
          <w:sz w:val="26"/>
          <w:szCs w:val="26"/>
        </w:rPr>
        <w:t>;</w:t>
      </w:r>
    </w:p>
    <w:p w:rsidR="008B751F" w:rsidRPr="00B013DA" w:rsidRDefault="003B60B6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>порядковый номер короба;</w:t>
      </w:r>
    </w:p>
    <w:p w:rsidR="00B931D0" w:rsidRPr="00B013DA" w:rsidRDefault="00B931D0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013DA">
        <w:rPr>
          <w:rFonts w:ascii="Times New Roman" w:hAnsi="Times New Roman" w:cs="Times New Roman"/>
          <w:sz w:val="26"/>
          <w:szCs w:val="26"/>
        </w:rPr>
        <w:t xml:space="preserve">Проект </w:t>
      </w:r>
      <w:r w:rsidR="00283374" w:rsidRPr="00B013DA">
        <w:rPr>
          <w:rFonts w:ascii="Times New Roman" w:hAnsi="Times New Roman" w:cs="Times New Roman"/>
          <w:sz w:val="26"/>
          <w:szCs w:val="26"/>
        </w:rPr>
        <w:t>сдаточной описи направля</w:t>
      </w:r>
      <w:r w:rsidR="008B751F" w:rsidRPr="00B013DA">
        <w:rPr>
          <w:rFonts w:ascii="Times New Roman" w:hAnsi="Times New Roman" w:cs="Times New Roman"/>
          <w:sz w:val="26"/>
          <w:szCs w:val="26"/>
        </w:rPr>
        <w:t>е</w:t>
      </w:r>
      <w:r w:rsidR="00283374" w:rsidRPr="00B013DA">
        <w:rPr>
          <w:rFonts w:ascii="Times New Roman" w:hAnsi="Times New Roman" w:cs="Times New Roman"/>
          <w:sz w:val="26"/>
          <w:szCs w:val="26"/>
        </w:rPr>
        <w:t>тся</w:t>
      </w:r>
      <w:r w:rsidRPr="00B013DA">
        <w:rPr>
          <w:rFonts w:ascii="Times New Roman" w:hAnsi="Times New Roman" w:cs="Times New Roman"/>
          <w:sz w:val="26"/>
          <w:szCs w:val="26"/>
        </w:rPr>
        <w:t xml:space="preserve"> </w:t>
      </w:r>
      <w:r w:rsidR="00283374" w:rsidRPr="00B013DA">
        <w:rPr>
          <w:rFonts w:ascii="Times New Roman" w:hAnsi="Times New Roman" w:cs="Times New Roman"/>
          <w:sz w:val="26"/>
          <w:szCs w:val="26"/>
        </w:rPr>
        <w:t xml:space="preserve">по эл. почте </w:t>
      </w:r>
      <w:r w:rsidRPr="00B013DA">
        <w:rPr>
          <w:rFonts w:ascii="Times New Roman" w:hAnsi="Times New Roman" w:cs="Times New Roman"/>
          <w:sz w:val="26"/>
          <w:szCs w:val="26"/>
        </w:rPr>
        <w:t xml:space="preserve">на согласование </w:t>
      </w:r>
      <w:r w:rsidR="00680289" w:rsidRPr="00B013DA">
        <w:rPr>
          <w:rFonts w:ascii="Times New Roman" w:hAnsi="Times New Roman" w:cs="Times New Roman"/>
          <w:sz w:val="26"/>
          <w:szCs w:val="26"/>
        </w:rPr>
        <w:t xml:space="preserve">в </w:t>
      </w:r>
      <w:hyperlink r:id="rId8" w:history="1">
        <w:r w:rsidR="00680289" w:rsidRPr="00B013DA">
          <w:rPr>
            <w:rStyle w:val="a4"/>
            <w:rFonts w:ascii="Times New Roman" w:hAnsi="Times New Roman" w:cs="Times New Roman"/>
            <w:sz w:val="26"/>
            <w:szCs w:val="26"/>
          </w:rPr>
          <w:t>отдел архивного документоведения Управления делами</w:t>
        </w:r>
      </w:hyperlink>
      <w:r w:rsidR="008F1A63">
        <w:rPr>
          <w:rStyle w:val="a4"/>
          <w:rFonts w:ascii="Times New Roman" w:hAnsi="Times New Roman" w:cs="Times New Roman"/>
          <w:sz w:val="26"/>
          <w:szCs w:val="26"/>
        </w:rPr>
        <w:t xml:space="preserve"> (далее – ОАД УД)</w:t>
      </w:r>
      <w:r w:rsidR="00680289" w:rsidRPr="00B013DA">
        <w:rPr>
          <w:rFonts w:ascii="Times New Roman" w:hAnsi="Times New Roman" w:cs="Times New Roman"/>
          <w:sz w:val="26"/>
          <w:szCs w:val="26"/>
        </w:rPr>
        <w:t>:</w:t>
      </w:r>
    </w:p>
    <w:p w:rsidR="00680289" w:rsidRDefault="00680289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Ахмерова Александра Ренатовна, начальник </w:t>
      </w:r>
      <w:r w:rsidR="008F1A63">
        <w:rPr>
          <w:sz w:val="26"/>
          <w:szCs w:val="26"/>
        </w:rPr>
        <w:t>ОАД УД</w:t>
      </w:r>
      <w:r w:rsidR="000E12C0">
        <w:rPr>
          <w:sz w:val="26"/>
          <w:szCs w:val="26"/>
        </w:rPr>
        <w:t>,</w:t>
      </w:r>
      <w:r w:rsidR="005814C7" w:rsidRPr="00B013DA">
        <w:rPr>
          <w:sz w:val="26"/>
          <w:szCs w:val="26"/>
        </w:rPr>
        <w:br/>
      </w:r>
      <w:r w:rsidRPr="00B013DA">
        <w:rPr>
          <w:sz w:val="26"/>
          <w:szCs w:val="26"/>
        </w:rPr>
        <w:t>телефон: 7(495)772-95-90, доб. 28383; e-</w:t>
      </w:r>
      <w:proofErr w:type="spellStart"/>
      <w:r w:rsidRPr="00B013DA">
        <w:rPr>
          <w:sz w:val="26"/>
          <w:szCs w:val="26"/>
        </w:rPr>
        <w:t>mail</w:t>
      </w:r>
      <w:proofErr w:type="spellEnd"/>
      <w:r w:rsidRPr="00B013DA">
        <w:rPr>
          <w:sz w:val="26"/>
          <w:szCs w:val="26"/>
        </w:rPr>
        <w:t xml:space="preserve">: </w:t>
      </w:r>
      <w:hyperlink r:id="rId9" w:history="1">
        <w:r w:rsidR="00052F1C" w:rsidRPr="00B013DA">
          <w:rPr>
            <w:rStyle w:val="a4"/>
            <w:sz w:val="26"/>
            <w:szCs w:val="26"/>
          </w:rPr>
          <w:t>aahmerova@hse.ru</w:t>
        </w:r>
      </w:hyperlink>
      <w:r w:rsidR="00BF3FF4" w:rsidRPr="00B013DA">
        <w:rPr>
          <w:sz w:val="26"/>
          <w:szCs w:val="26"/>
        </w:rPr>
        <w:br/>
      </w:r>
      <w:r w:rsidR="00052F1C" w:rsidRPr="00B013DA">
        <w:rPr>
          <w:b/>
          <w:sz w:val="26"/>
          <w:szCs w:val="26"/>
        </w:rPr>
        <w:t>[поле «Кому»]</w:t>
      </w:r>
      <w:r w:rsidRPr="00B013DA">
        <w:rPr>
          <w:sz w:val="26"/>
          <w:szCs w:val="26"/>
        </w:rPr>
        <w:t>;</w:t>
      </w:r>
    </w:p>
    <w:p w:rsidR="00680289" w:rsidRPr="00B013DA" w:rsidRDefault="00680289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t xml:space="preserve">Бугаков Никита Олегович, эксперт </w:t>
      </w:r>
      <w:r w:rsidR="008F1A63">
        <w:rPr>
          <w:sz w:val="26"/>
          <w:szCs w:val="26"/>
        </w:rPr>
        <w:t>ОАД УД</w:t>
      </w:r>
      <w:r w:rsidR="000E12C0">
        <w:rPr>
          <w:sz w:val="26"/>
          <w:szCs w:val="26"/>
        </w:rPr>
        <w:t>,</w:t>
      </w:r>
      <w:r w:rsidR="005814C7" w:rsidRPr="00B013DA">
        <w:rPr>
          <w:sz w:val="26"/>
          <w:szCs w:val="26"/>
        </w:rPr>
        <w:br/>
      </w:r>
      <w:r w:rsidRPr="00B013DA">
        <w:rPr>
          <w:sz w:val="26"/>
          <w:szCs w:val="26"/>
        </w:rPr>
        <w:t>телефон: 7(495)772-95-90, доб. 28153; e-</w:t>
      </w:r>
      <w:proofErr w:type="spellStart"/>
      <w:r w:rsidRPr="00B013DA">
        <w:rPr>
          <w:sz w:val="26"/>
          <w:szCs w:val="26"/>
        </w:rPr>
        <w:t>mail</w:t>
      </w:r>
      <w:proofErr w:type="spellEnd"/>
      <w:r w:rsidRPr="00B013DA">
        <w:rPr>
          <w:sz w:val="26"/>
          <w:szCs w:val="26"/>
        </w:rPr>
        <w:t xml:space="preserve">: </w:t>
      </w:r>
      <w:hyperlink r:id="rId10" w:history="1">
        <w:r w:rsidR="00052F1C" w:rsidRPr="00B013DA">
          <w:rPr>
            <w:rStyle w:val="a4"/>
            <w:sz w:val="26"/>
            <w:szCs w:val="26"/>
          </w:rPr>
          <w:t>nbugakov@hse.ru</w:t>
        </w:r>
      </w:hyperlink>
      <w:r w:rsidR="00BF3FF4" w:rsidRPr="00B013DA">
        <w:rPr>
          <w:sz w:val="26"/>
          <w:szCs w:val="26"/>
        </w:rPr>
        <w:br/>
      </w:r>
      <w:r w:rsidR="00052F1C" w:rsidRPr="00B013DA">
        <w:rPr>
          <w:b/>
          <w:sz w:val="26"/>
          <w:szCs w:val="26"/>
        </w:rPr>
        <w:t>[поле «Копия»]</w:t>
      </w:r>
      <w:r w:rsidRPr="00B013DA">
        <w:rPr>
          <w:sz w:val="26"/>
          <w:szCs w:val="26"/>
        </w:rPr>
        <w:t>;</w:t>
      </w:r>
    </w:p>
    <w:p w:rsidR="00680289" w:rsidRPr="00B013DA" w:rsidRDefault="00680289" w:rsidP="000E12C0">
      <w:pPr>
        <w:pStyle w:val="af0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013DA">
        <w:rPr>
          <w:sz w:val="26"/>
          <w:szCs w:val="26"/>
        </w:rPr>
        <w:lastRenderedPageBreak/>
        <w:t>Федоров Иван Дмитриевич, экспер</w:t>
      </w:r>
      <w:r w:rsidR="008F1A63">
        <w:rPr>
          <w:sz w:val="26"/>
          <w:szCs w:val="26"/>
        </w:rPr>
        <w:t>т ОАД УД</w:t>
      </w:r>
      <w:r w:rsidR="00F12900">
        <w:rPr>
          <w:sz w:val="26"/>
          <w:szCs w:val="26"/>
        </w:rPr>
        <w:t>,</w:t>
      </w:r>
      <w:r w:rsidR="005814C7" w:rsidRPr="00B013DA">
        <w:rPr>
          <w:sz w:val="26"/>
          <w:szCs w:val="26"/>
        </w:rPr>
        <w:br/>
      </w:r>
      <w:r w:rsidRPr="00B013DA">
        <w:rPr>
          <w:sz w:val="26"/>
          <w:szCs w:val="26"/>
        </w:rPr>
        <w:t>телефон: 7(495)772-95-90, доб. 15815; e-</w:t>
      </w:r>
      <w:proofErr w:type="spellStart"/>
      <w:r w:rsidRPr="00B013DA">
        <w:rPr>
          <w:sz w:val="26"/>
          <w:szCs w:val="26"/>
        </w:rPr>
        <w:t>mail</w:t>
      </w:r>
      <w:proofErr w:type="spellEnd"/>
      <w:r w:rsidRPr="00B013DA">
        <w:rPr>
          <w:sz w:val="26"/>
          <w:szCs w:val="26"/>
        </w:rPr>
        <w:t xml:space="preserve">: </w:t>
      </w:r>
      <w:hyperlink r:id="rId11" w:history="1">
        <w:r w:rsidR="00052F1C" w:rsidRPr="00B013DA">
          <w:rPr>
            <w:rStyle w:val="a4"/>
            <w:sz w:val="26"/>
            <w:szCs w:val="26"/>
          </w:rPr>
          <w:t>id.fedorov@hse.ru</w:t>
        </w:r>
      </w:hyperlink>
      <w:r w:rsidR="00BF3FF4" w:rsidRPr="00B013DA">
        <w:rPr>
          <w:sz w:val="26"/>
          <w:szCs w:val="26"/>
        </w:rPr>
        <w:br/>
      </w:r>
      <w:r w:rsidR="00052F1C" w:rsidRPr="00B013DA">
        <w:rPr>
          <w:b/>
          <w:sz w:val="26"/>
          <w:szCs w:val="26"/>
        </w:rPr>
        <w:t>[поле «Копия»]</w:t>
      </w:r>
      <w:r w:rsidRPr="00B013DA">
        <w:rPr>
          <w:sz w:val="26"/>
          <w:szCs w:val="26"/>
        </w:rPr>
        <w:t>.</w:t>
      </w:r>
    </w:p>
    <w:p w:rsidR="009F5FD7" w:rsidRPr="00B013DA" w:rsidRDefault="0057347A" w:rsidP="000E12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013DA">
        <w:rPr>
          <w:rFonts w:ascii="Times New Roman" w:eastAsia="Times New Roman" w:hAnsi="Times New Roman" w:cs="Times New Roman"/>
          <w:sz w:val="26"/>
          <w:szCs w:val="26"/>
        </w:rPr>
        <w:t xml:space="preserve">После согласования </w:t>
      </w:r>
      <w:r w:rsidR="00DA665D" w:rsidRPr="00B013DA">
        <w:rPr>
          <w:rFonts w:ascii="Times New Roman" w:eastAsia="Times New Roman" w:hAnsi="Times New Roman" w:cs="Times New Roman"/>
          <w:sz w:val="26"/>
          <w:szCs w:val="26"/>
        </w:rPr>
        <w:t xml:space="preserve">сдаточная опись печатается </w:t>
      </w:r>
      <w:r w:rsidR="007D5E48" w:rsidRPr="00B013DA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872546">
        <w:rPr>
          <w:rFonts w:ascii="Times New Roman" w:eastAsia="Times New Roman" w:hAnsi="Times New Roman" w:cs="Times New Roman"/>
          <w:sz w:val="26"/>
          <w:szCs w:val="26"/>
        </w:rPr>
        <w:t>двух</w:t>
      </w:r>
      <w:r w:rsidR="007D5E48" w:rsidRPr="00B013DA">
        <w:rPr>
          <w:rFonts w:ascii="Times New Roman" w:eastAsia="Times New Roman" w:hAnsi="Times New Roman" w:cs="Times New Roman"/>
          <w:sz w:val="26"/>
          <w:szCs w:val="26"/>
        </w:rPr>
        <w:t xml:space="preserve"> экз</w:t>
      </w:r>
      <w:r w:rsidR="00872546">
        <w:rPr>
          <w:rFonts w:ascii="Times New Roman" w:eastAsia="Times New Roman" w:hAnsi="Times New Roman" w:cs="Times New Roman"/>
          <w:sz w:val="26"/>
          <w:szCs w:val="26"/>
        </w:rPr>
        <w:t>емплярах</w:t>
      </w:r>
      <w:r w:rsidR="007D5E48" w:rsidRPr="00B013DA">
        <w:rPr>
          <w:rFonts w:ascii="Times New Roman" w:eastAsia="Times New Roman" w:hAnsi="Times New Roman" w:cs="Times New Roman"/>
          <w:sz w:val="26"/>
          <w:szCs w:val="26"/>
        </w:rPr>
        <w:t>., каждый из которых должен быть подписан составителем и руководителем</w:t>
      </w:r>
      <w:r w:rsidR="00D96686" w:rsidRPr="00B013DA">
        <w:rPr>
          <w:rFonts w:ascii="Times New Roman" w:eastAsia="Times New Roman" w:hAnsi="Times New Roman" w:cs="Times New Roman"/>
          <w:sz w:val="26"/>
          <w:szCs w:val="26"/>
        </w:rPr>
        <w:t xml:space="preserve"> с указанием должности и даты</w:t>
      </w:r>
      <w:r w:rsidR="007D5E48" w:rsidRPr="00B013D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BF264E" w:rsidRPr="00B013DA">
        <w:rPr>
          <w:rFonts w:ascii="Times New Roman" w:eastAsia="Times New Roman" w:hAnsi="Times New Roman" w:cs="Times New Roman"/>
          <w:sz w:val="26"/>
          <w:szCs w:val="26"/>
        </w:rPr>
        <w:t xml:space="preserve">Сдаточная опись помещается в </w:t>
      </w:r>
      <w:r w:rsidR="002D364F" w:rsidRPr="00B013DA">
        <w:rPr>
          <w:rFonts w:ascii="Times New Roman" w:eastAsia="Times New Roman" w:hAnsi="Times New Roman" w:cs="Times New Roman"/>
          <w:sz w:val="26"/>
          <w:szCs w:val="26"/>
        </w:rPr>
        <w:t>первый</w:t>
      </w:r>
      <w:r w:rsidR="00BF264E" w:rsidRPr="00B013DA">
        <w:rPr>
          <w:rFonts w:ascii="Times New Roman" w:eastAsia="Times New Roman" w:hAnsi="Times New Roman" w:cs="Times New Roman"/>
          <w:sz w:val="26"/>
          <w:szCs w:val="26"/>
        </w:rPr>
        <w:t xml:space="preserve"> короб, </w:t>
      </w:r>
      <w:r w:rsidR="008C5749" w:rsidRPr="00B013DA">
        <w:rPr>
          <w:rFonts w:ascii="Times New Roman" w:eastAsia="Times New Roman" w:hAnsi="Times New Roman" w:cs="Times New Roman"/>
          <w:sz w:val="26"/>
          <w:szCs w:val="26"/>
        </w:rPr>
        <w:t>который мар</w:t>
      </w:r>
      <w:r w:rsidR="00EB74DC" w:rsidRPr="00B013DA">
        <w:rPr>
          <w:rFonts w:ascii="Times New Roman" w:eastAsia="Times New Roman" w:hAnsi="Times New Roman" w:cs="Times New Roman"/>
          <w:sz w:val="26"/>
          <w:szCs w:val="26"/>
        </w:rPr>
        <w:t>кируется крестиком</w:t>
      </w:r>
      <w:r w:rsidR="008C5749" w:rsidRPr="00B013DA">
        <w:rPr>
          <w:rFonts w:ascii="Times New Roman" w:eastAsia="Times New Roman" w:hAnsi="Times New Roman" w:cs="Times New Roman"/>
          <w:sz w:val="26"/>
          <w:szCs w:val="26"/>
        </w:rPr>
        <w:t>.</w:t>
      </w:r>
      <w:r w:rsidR="00003D2F" w:rsidRPr="00B013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27231" w:rsidRDefault="0038266B" w:rsidP="000E12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П</w:t>
      </w:r>
      <w:r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сле </w:t>
      </w:r>
      <w:r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предварительно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го</w:t>
      </w:r>
      <w:r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согласовани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я</w:t>
      </w:r>
      <w:r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Pr="00B013DA">
        <w:rPr>
          <w:rFonts w:ascii="Times New Roman" w:eastAsia="Times New Roman" w:hAnsi="Times New Roman" w:cs="Times New Roman"/>
          <w:sz w:val="26"/>
          <w:szCs w:val="26"/>
        </w:rPr>
        <w:t xml:space="preserve">с </w:t>
      </w:r>
      <w:r w:rsidR="008F1A63">
        <w:rPr>
          <w:rFonts w:ascii="Times New Roman" w:eastAsia="Times New Roman" w:hAnsi="Times New Roman" w:cs="Times New Roman"/>
          <w:sz w:val="26"/>
          <w:szCs w:val="26"/>
        </w:rPr>
        <w:t>ОАД УД</w:t>
      </w:r>
      <w:r w:rsidRPr="00B013DA">
        <w:rPr>
          <w:rFonts w:ascii="Times New Roman" w:eastAsia="Times New Roman" w:hAnsi="Times New Roman" w:cs="Times New Roman"/>
          <w:sz w:val="26"/>
          <w:szCs w:val="26"/>
        </w:rPr>
        <w:t xml:space="preserve"> даты</w:t>
      </w:r>
      <w:r w:rsidR="00072487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B013DA">
        <w:rPr>
          <w:rFonts w:ascii="Times New Roman" w:eastAsia="Times New Roman" w:hAnsi="Times New Roman" w:cs="Times New Roman"/>
          <w:sz w:val="26"/>
          <w:szCs w:val="26"/>
        </w:rPr>
        <w:t xml:space="preserve"> времени</w:t>
      </w:r>
      <w:r w:rsidR="00072487">
        <w:rPr>
          <w:rFonts w:ascii="Times New Roman" w:eastAsia="Times New Roman" w:hAnsi="Times New Roman" w:cs="Times New Roman"/>
          <w:sz w:val="26"/>
          <w:szCs w:val="26"/>
        </w:rPr>
        <w:t xml:space="preserve"> и места</w:t>
      </w:r>
      <w:r w:rsidRPr="00B013D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приема-передачи дел к</w:t>
      </w:r>
      <w:r w:rsidR="000E7674" w:rsidRPr="00B013DA">
        <w:rPr>
          <w:rFonts w:ascii="Times New Roman" w:eastAsia="Times New Roman" w:hAnsi="Times New Roman" w:cs="Times New Roman"/>
          <w:sz w:val="26"/>
          <w:szCs w:val="26"/>
        </w:rPr>
        <w:t xml:space="preserve">ороба доставляются по </w:t>
      </w:r>
      <w:r w:rsidR="00072487">
        <w:rPr>
          <w:rFonts w:ascii="Times New Roman" w:eastAsia="Times New Roman" w:hAnsi="Times New Roman" w:cs="Times New Roman"/>
          <w:sz w:val="26"/>
          <w:szCs w:val="26"/>
        </w:rPr>
        <w:t xml:space="preserve">указанному отделом архивного документоведения Управления делами </w:t>
      </w:r>
      <w:r w:rsidR="000E7674" w:rsidRPr="00B013DA">
        <w:rPr>
          <w:rFonts w:ascii="Times New Roman" w:eastAsia="Times New Roman" w:hAnsi="Times New Roman" w:cs="Times New Roman"/>
          <w:sz w:val="26"/>
          <w:szCs w:val="26"/>
        </w:rPr>
        <w:t>адресу</w:t>
      </w:r>
      <w:r w:rsidR="00072487">
        <w:rPr>
          <w:rFonts w:ascii="Times New Roman" w:eastAsia="Times New Roman" w:hAnsi="Times New Roman" w:cs="Times New Roman"/>
          <w:sz w:val="26"/>
          <w:szCs w:val="26"/>
        </w:rPr>
        <w:t xml:space="preserve"> п</w:t>
      </w:r>
      <w:r w:rsidR="000E7674" w:rsidRPr="00B013DA">
        <w:rPr>
          <w:rFonts w:ascii="Times New Roman" w:eastAsia="Times New Roman" w:hAnsi="Times New Roman" w:cs="Times New Roman"/>
          <w:sz w:val="26"/>
          <w:szCs w:val="26"/>
        </w:rPr>
        <w:t xml:space="preserve">ри помощи </w:t>
      </w:r>
      <w:hyperlink r:id="rId12" w:history="1">
        <w:r w:rsidR="000E7674" w:rsidRPr="00B013DA">
          <w:rPr>
            <w:rStyle w:val="a4"/>
            <w:rFonts w:ascii="Times New Roman" w:eastAsia="Times New Roman" w:hAnsi="Times New Roman" w:cs="Times New Roman"/>
            <w:sz w:val="26"/>
            <w:szCs w:val="26"/>
          </w:rPr>
          <w:t>сервиса Управления транспортом в ЕЛК</w:t>
        </w:r>
      </w:hyperlink>
      <w:r w:rsidR="000E7674"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9D2996"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и</w:t>
      </w:r>
      <w:r w:rsidR="005929F9"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ли иным удобным способом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.</w:t>
      </w:r>
      <w:r w:rsidR="005929F9" w:rsidRPr="00B013DA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</w:p>
    <w:p w:rsidR="00EA59AC" w:rsidRDefault="00EA59AC" w:rsidP="000E12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A59AC" w:rsidRDefault="00EA59AC" w:rsidP="00EA59AC">
      <w:pPr>
        <w:spacing w:after="0" w:line="259" w:lineRule="auto"/>
        <w:ind w:firstLine="11199"/>
        <w:jc w:val="both"/>
        <w:rPr>
          <w:rFonts w:ascii="Times New Roman" w:eastAsia="Calibri" w:hAnsi="Times New Roman" w:cs="Times New Roman"/>
          <w:sz w:val="24"/>
          <w:lang w:eastAsia="en-US"/>
        </w:rPr>
        <w:sectPr w:rsidR="00EA59AC" w:rsidSect="00EF009D">
          <w:headerReference w:type="default" r:id="rId13"/>
          <w:footerReference w:type="default" r:id="rId14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p w:rsidR="00EA59AC" w:rsidRPr="00C9446D" w:rsidRDefault="00EA59AC" w:rsidP="00C9446D">
      <w:pPr>
        <w:spacing w:after="0" w:line="259" w:lineRule="auto"/>
        <w:ind w:left="779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C9446D">
        <w:rPr>
          <w:rFonts w:ascii="Times New Roman" w:eastAsia="Calibri" w:hAnsi="Times New Roman" w:cs="Times New Roman"/>
          <w:sz w:val="26"/>
          <w:szCs w:val="26"/>
          <w:lang w:eastAsia="en-US"/>
        </w:rPr>
        <w:lastRenderedPageBreak/>
        <w:t>Приложение 1</w:t>
      </w:r>
    </w:p>
    <w:p w:rsidR="00C9446D" w:rsidRDefault="00C9446D" w:rsidP="00C9446D">
      <w:pPr>
        <w:spacing w:after="0" w:line="259" w:lineRule="auto"/>
        <w:ind w:left="779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C9446D">
        <w:rPr>
          <w:rFonts w:ascii="Times New Roman" w:eastAsia="Calibri" w:hAnsi="Times New Roman" w:cs="Times New Roman"/>
          <w:sz w:val="26"/>
          <w:szCs w:val="26"/>
          <w:lang w:eastAsia="en-US"/>
        </w:rPr>
        <w:t>к Методическим рекомендациям по подготовке и передаче на архивное хранение научных отчетов структурных подразделений Национального исследовательского университета «Высшая школа экономики» (Москва)</w:t>
      </w:r>
    </w:p>
    <w:p w:rsidR="00290F9C" w:rsidRPr="00C9446D" w:rsidRDefault="00290F9C" w:rsidP="00C9446D">
      <w:pPr>
        <w:spacing w:after="0" w:line="259" w:lineRule="auto"/>
        <w:ind w:left="7797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EA59AC" w:rsidRPr="00EA59AC" w:rsidRDefault="00EA59AC" w:rsidP="00290F9C">
      <w:pPr>
        <w:spacing w:after="0" w:line="259" w:lineRule="auto"/>
        <w:ind w:firstLine="11199"/>
        <w:jc w:val="right"/>
        <w:rPr>
          <w:rFonts w:ascii="Times New Roman" w:eastAsia="Calibri" w:hAnsi="Times New Roman" w:cs="Times New Roman"/>
          <w:sz w:val="24"/>
          <w:lang w:eastAsia="en-US"/>
        </w:rPr>
      </w:pPr>
      <w:r w:rsidRPr="00EA59AC">
        <w:rPr>
          <w:rFonts w:ascii="Times New Roman" w:eastAsia="Calibri" w:hAnsi="Times New Roman" w:cs="Times New Roman"/>
          <w:sz w:val="24"/>
          <w:lang w:eastAsia="en-US"/>
        </w:rPr>
        <w:t>Форма сдаточной описи</w:t>
      </w:r>
    </w:p>
    <w:tbl>
      <w:tblPr>
        <w:tblStyle w:val="12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992"/>
        <w:gridCol w:w="3686"/>
        <w:gridCol w:w="2977"/>
        <w:gridCol w:w="2126"/>
      </w:tblGrid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 w:val="restart"/>
          </w:tcPr>
          <w:p w:rsidR="00EA59AC" w:rsidRPr="00EA59AC" w:rsidRDefault="00EA59AC" w:rsidP="00EA59AC">
            <w:pPr>
              <w:widowControl w:val="0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автономное образовательное учреждение высшего образования</w:t>
            </w:r>
            <w:r w:rsidRPr="00EA59AC">
              <w:rPr>
                <w:rFonts w:ascii="Times New Roman" w:hAnsi="Times New Roman" w:cs="Times New Roman"/>
                <w:sz w:val="24"/>
                <w:szCs w:val="24"/>
              </w:rPr>
              <w:br/>
              <w:t>«Национальный исследовательский университет</w:t>
            </w:r>
            <w:r w:rsidRPr="00EA59AC">
              <w:rPr>
                <w:rFonts w:ascii="Times New Roman" w:hAnsi="Times New Roman" w:cs="Times New Roman"/>
                <w:sz w:val="24"/>
                <w:szCs w:val="24"/>
              </w:rPr>
              <w:br/>
              <w:t>«Высшая школа экономики»</w:t>
            </w:r>
          </w:p>
        </w:tc>
        <w:tc>
          <w:tcPr>
            <w:tcW w:w="3686" w:type="dxa"/>
            <w:vMerge w:val="restart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03" w:type="dxa"/>
            <w:gridSpan w:val="2"/>
          </w:tcPr>
          <w:p w:rsidR="00EA59AC" w:rsidRPr="00EA59AC" w:rsidRDefault="00EA59AC" w:rsidP="00EA59AC">
            <w:pPr>
              <w:widowControl w:val="0"/>
              <w:spacing w:after="120"/>
              <w:rPr>
                <w:rFonts w:ascii="Times New Roman" w:hAnsi="Times New Roman" w:cs="Times New Roman"/>
                <w:sz w:val="28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</w:tc>
      </w:tr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tag w:val="Наименование должности руководителя"/>
            <w:id w:val="-2080050118"/>
            <w:placeholder>
              <w:docPart w:val="3E253AAB423141CF8A59C3B4ED3614FB"/>
            </w:placeholder>
            <w:showingPlcHdr/>
            <w15:color w:val="000000"/>
          </w:sdtPr>
          <w:sdtEndPr/>
          <w:sdtContent>
            <w:tc>
              <w:tcPr>
                <w:tcW w:w="5103" w:type="dxa"/>
                <w:gridSpan w:val="2"/>
              </w:tcPr>
              <w:p w:rsidR="00EA59AC" w:rsidRPr="00EA59AC" w:rsidRDefault="00EA59AC" w:rsidP="00EA59AC">
                <w:pPr>
                  <w:widowControl w:val="0"/>
                  <w:jc w:val="both"/>
                  <w:rPr>
                    <w:rFonts w:ascii="Times New Roman" w:hAnsi="Times New Roman" w:cs="Times New Roman"/>
                    <w:sz w:val="28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8"/>
                  </w:rPr>
                  <w:t>Наименование должности руководителя</w:t>
                </w:r>
              </w:p>
            </w:tc>
          </w:sdtContent>
        </w:sdt>
      </w:tr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tag w:val="И. О. Фамилия"/>
            <w:id w:val="-113824622"/>
            <w:placeholder>
              <w:docPart w:val="FF255D0C6B774B859162EB3476B1E64B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:rsidR="00EA59AC" w:rsidRPr="00EA59AC" w:rsidRDefault="00EA59AC" w:rsidP="00EA59AC">
                <w:pPr>
                  <w:widowControl w:val="0"/>
                  <w:spacing w:before="120"/>
                  <w:jc w:val="both"/>
                  <w:rPr>
                    <w:rFonts w:ascii="Times New Roman" w:hAnsi="Times New Roman" w:cs="Times New Roman"/>
                    <w:sz w:val="28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8"/>
                  </w:rPr>
                  <w:t>И.О. Фамилия</w:t>
                </w:r>
              </w:p>
            </w:tc>
          </w:sdtContent>
        </w:sdt>
      </w:tr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2126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A59AC" w:rsidRPr="00EA59AC" w:rsidTr="00437138">
        <w:trPr>
          <w:trHeight w:val="308"/>
        </w:trPr>
        <w:tc>
          <w:tcPr>
            <w:tcW w:w="5670" w:type="dxa"/>
            <w:gridSpan w:val="2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(дата подписания)</w:t>
            </w:r>
          </w:p>
        </w:tc>
        <w:tc>
          <w:tcPr>
            <w:tcW w:w="2126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EA59AC" w:rsidRPr="00EA59AC" w:rsidTr="00437138">
        <w:trPr>
          <w:gridAfter w:val="4"/>
          <w:wAfter w:w="9781" w:type="dxa"/>
        </w:trPr>
        <w:sdt>
          <w:sdtPr>
            <w:rPr>
              <w:rFonts w:ascii="Times New Roman" w:hAnsi="Times New Roman" w:cs="Times New Roman"/>
              <w:b/>
              <w:caps/>
              <w:sz w:val="26"/>
            </w:rPr>
            <w:tag w:val="Наименование структурного подразделения"/>
            <w:id w:val="1483962780"/>
            <w:placeholder>
              <w:docPart w:val="8A635A5155FB4296BFF8575CCB6A06D6"/>
            </w:placeholder>
            <w:showingPlcHdr/>
          </w:sdtPr>
          <w:sdtEndPr>
            <w:rPr>
              <w:b w:val="0"/>
              <w:caps w:val="0"/>
              <w:sz w:val="24"/>
              <w:szCs w:val="24"/>
            </w:rPr>
          </w:sdtEndPr>
          <w:sdtContent>
            <w:tc>
              <w:tcPr>
                <w:tcW w:w="4678" w:type="dxa"/>
                <w:vAlign w:val="center"/>
              </w:tcPr>
              <w:p w:rsidR="00EA59AC" w:rsidRPr="00EA59AC" w:rsidRDefault="00EA59AC" w:rsidP="00EA59AC">
                <w:pPr>
                  <w:widowControl w:val="0"/>
                  <w:rPr>
                    <w:rFonts w:ascii="Times New Roman" w:hAnsi="Times New Roman" w:cs="Times New Roman"/>
                    <w:b/>
                    <w:caps/>
                    <w:sz w:val="26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8"/>
                  </w:rPr>
                  <w:t>Наименование структурного подразделения</w:t>
                </w:r>
              </w:p>
            </w:tc>
          </w:sdtContent>
        </w:sdt>
      </w:tr>
    </w:tbl>
    <w:p w:rsidR="00EA59AC" w:rsidRPr="00EA59AC" w:rsidRDefault="00EA59AC" w:rsidP="00EA59AC">
      <w:pPr>
        <w:widowControl w:val="0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7"/>
      </w:tblGrid>
      <w:tr w:rsidR="00EA59AC" w:rsidRPr="00EA59AC" w:rsidTr="00437138">
        <w:tc>
          <w:tcPr>
            <w:tcW w:w="14277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СДАТОЧНАЯ ОПИСЬ №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id w:val="1331020362"/>
                <w:placeholder>
                  <w:docPart w:val="BA39EFA2909648D48717F551CED53615"/>
                </w:placeholder>
                <w:showingPlcHdr/>
              </w:sdtPr>
              <w:sdtEndPr/>
              <w:sdtContent>
                <w:r w:rsidRPr="00EA59AC">
                  <w:rPr>
                    <w:rFonts w:ascii="Times New Roman" w:hAnsi="Times New Roman" w:cs="Times New Roman"/>
                    <w:color w:val="808080"/>
                    <w:sz w:val="28"/>
                  </w:rPr>
                  <w:t>индекс НД/порядковый №</w:t>
                </w:r>
              </w:sdtContent>
            </w:sdt>
          </w:p>
        </w:tc>
      </w:tr>
      <w:tr w:rsidR="00EA59AC" w:rsidRPr="00EA59AC" w:rsidTr="00437138">
        <w:tc>
          <w:tcPr>
            <w:tcW w:w="14277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8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отчетов НИР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448156130"/>
                <w:placeholder>
                  <w:docPart w:val="C9885A089C084082B371812E3959FB50"/>
                </w:placeholder>
                <w:dropDownList>
                  <w:listItem w:value="Выберите элемент."/>
                  <w:listItem w:displayText="постоянного" w:value="постоянного"/>
                  <w:listItem w:displayText="временного (до 10 лет)" w:value="временного (до 10 лет)"/>
                  <w:listItem w:displayText="временного (свыше 10 лет)" w:value="временного (свыше 10 лет)"/>
                </w:dropDownList>
              </w:sdtPr>
              <w:sdtEndPr/>
              <w:sdtContent>
                <w:r w:rsidRPr="00EA59AC">
                  <w:rPr>
                    <w:rFonts w:ascii="Times New Roman" w:hAnsi="Times New Roman" w:cs="Times New Roman"/>
                    <w:sz w:val="24"/>
                    <w:szCs w:val="24"/>
                  </w:rPr>
                  <w:t>постоянного</w:t>
                </w:r>
              </w:sdtContent>
            </w:sdt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 срока хранения</w:t>
            </w:r>
          </w:p>
        </w:tc>
      </w:tr>
    </w:tbl>
    <w:p w:rsidR="00EA59AC" w:rsidRPr="00EA59AC" w:rsidRDefault="00EA59AC" w:rsidP="00EA59A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tbl>
      <w:tblPr>
        <w:tblStyle w:val="12"/>
        <w:tblW w:w="14742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07"/>
        <w:gridCol w:w="1598"/>
        <w:gridCol w:w="3401"/>
        <w:gridCol w:w="3544"/>
        <w:gridCol w:w="1560"/>
        <w:gridCol w:w="1716"/>
        <w:gridCol w:w="2116"/>
      </w:tblGrid>
      <w:tr w:rsidR="00EA59AC" w:rsidRPr="00EA59AC" w:rsidTr="00437138">
        <w:trPr>
          <w:tblHeader/>
        </w:trPr>
        <w:tc>
          <w:tcPr>
            <w:tcW w:w="807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598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Шифр</w:t>
            </w:r>
            <w:r w:rsidRPr="00EA59A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3401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НИР</w:t>
            </w:r>
          </w:p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(отчета)</w:t>
            </w:r>
            <w:r w:rsidRPr="00EA59A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3544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Вид документа</w:t>
            </w:r>
            <w:r w:rsidRPr="00EA59A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1560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Год разработки</w:t>
            </w:r>
          </w:p>
        </w:tc>
        <w:tc>
          <w:tcPr>
            <w:tcW w:w="1716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листов</w:t>
            </w:r>
          </w:p>
        </w:tc>
        <w:tc>
          <w:tcPr>
            <w:tcW w:w="2116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Примечания</w:t>
            </w:r>
            <w:r w:rsidRPr="00EA59AC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5"/>
            </w:r>
          </w:p>
        </w:tc>
      </w:tr>
    </w:tbl>
    <w:p w:rsidR="00EA59AC" w:rsidRPr="00EA59AC" w:rsidRDefault="00EA59AC" w:rsidP="00EA59AC">
      <w:pPr>
        <w:widowControl w:val="0"/>
        <w:spacing w:after="0" w:line="14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tbl>
      <w:tblPr>
        <w:tblStyle w:val="12"/>
        <w:tblW w:w="1474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1"/>
        <w:gridCol w:w="1597"/>
        <w:gridCol w:w="3402"/>
        <w:gridCol w:w="3543"/>
        <w:gridCol w:w="1559"/>
        <w:gridCol w:w="1715"/>
        <w:gridCol w:w="2115"/>
      </w:tblGrid>
      <w:tr w:rsidR="00EA59AC" w:rsidRPr="00EA59AC" w:rsidTr="00437138">
        <w:trPr>
          <w:cantSplit/>
          <w:tblHeader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59A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«Организация работ по коммуникативному сопровождению мероприятий по модернизации образования»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НИР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Договор № 273 от 05.10.2001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«Организация работ по коммуникативному сопровождению мероприятий по модернизации образования»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НИР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Договор № 273 от 05.10.2001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5.3.3.262.62</w:t>
            </w: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«Разработка моделей реструктурирования сети </w:t>
            </w:r>
            <w:proofErr w:type="spellStart"/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малокомплексных</w:t>
            </w:r>
            <w:proofErr w:type="spellEnd"/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 сельских школ на основе научно-обоснованных принципов оптимизации сети образовательных учреждений»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Том 1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5.3.3.262.62</w:t>
            </w: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«Разработка моделей реструктурирования сети </w:t>
            </w:r>
            <w:proofErr w:type="spellStart"/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малокомплексных</w:t>
            </w:r>
            <w:proofErr w:type="spellEnd"/>
            <w:r w:rsidRPr="00EA59AC">
              <w:rPr>
                <w:rFonts w:ascii="Times New Roman" w:hAnsi="Times New Roman" w:cs="Times New Roman"/>
                <w:sz w:val="24"/>
                <w:szCs w:val="24"/>
              </w:rPr>
              <w:t xml:space="preserve"> сельских школ на основе научно-обоснованных принципов оптимизации сети образовательных учреждений»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Том 2 (продолжение)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Комплексной программы реализации Плана действий Правительства Российской Федерации в области социальной политики и модернизации экономики на 2002-2004 годы (в сфере образования)»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Этап 3 «Доработка проекта программы по результатам рассмотрения министерствами и ведомствами»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Государственный контракт № 15.04.8/33 от 03.05.2001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</w:rPr>
              <w:t>Короб № 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 по разделам “Образование и развитие кадрового потенциала” и “Развитие инфраструктуры публичных сетей доступа”»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 по разделам “Образование и развитие кадрового потенциала” и “Развитие инфраструктуры публичных сетей доступа”»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Этап 1 «Разработка разделов федеральной целевой программы “Образование и развитие кадрового потенциала” и “Развитие инфраструктуры публичных сетей доступа”»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 по разделам “Образование и развитие кадрового потенциала” и “Развитие инфраструктуры публичных сетей доступа”»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Этап 2 «Формирование проекта федеральной целевой программы “Электронная Россия на 2002-2010 годы” по разделам “Образование и развитие кадрового потенциала” и “Развитие инфраструктуры публичных сетей доступа”»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Этап 1 «Разработка основных разделов федеральной целевой программы»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Государственный контракт № 15.04.8/33 от 03.05.2001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«Разработка проекта федеральной целевой программы “Электронная Россия на 2002-2010 годы”»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Этап 2 «Формирование проекта федеральной целевой программы “Электронная Россия на 2002-2010 годы”»»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Государственный контракт № 15.04.8/33 от 03.05.2001</w:t>
            </w: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1</w:t>
            </w:r>
          </w:p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1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1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2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1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3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1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4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2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1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rPr>
          <w:cantSplit/>
        </w:trPr>
        <w:tc>
          <w:tcPr>
            <w:tcW w:w="811" w:type="dxa"/>
            <w:vAlign w:val="center"/>
          </w:tcPr>
          <w:p w:rsidR="00EA59AC" w:rsidRPr="00EA59AC" w:rsidRDefault="00EA59AC" w:rsidP="00EA59AC">
            <w:pPr>
              <w:widowControl w:val="0"/>
              <w:numPr>
                <w:ilvl w:val="0"/>
                <w:numId w:val="20"/>
              </w:numPr>
              <w:spacing w:before="120" w:after="120"/>
              <w:ind w:left="0" w:firstLine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«Методологическое сопровождение по работе с региональными программами развития промышленности»</w:t>
            </w:r>
          </w:p>
        </w:tc>
        <w:tc>
          <w:tcPr>
            <w:tcW w:w="3543" w:type="dxa"/>
            <w:vAlign w:val="center"/>
          </w:tcPr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научно-исследовательской работе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 2</w:t>
            </w:r>
          </w:p>
          <w:p w:rsidR="00EA59AC" w:rsidRPr="00EA59AC" w:rsidRDefault="00EA59AC" w:rsidP="00EA59A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2</w:t>
            </w:r>
          </w:p>
        </w:tc>
        <w:tc>
          <w:tcPr>
            <w:tcW w:w="1559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7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115" w:type="dxa"/>
            <w:vAlign w:val="center"/>
          </w:tcPr>
          <w:p w:rsidR="00EA59AC" w:rsidRPr="00EA59AC" w:rsidRDefault="00EA59AC" w:rsidP="00EA59AC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12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86"/>
        <w:gridCol w:w="5670"/>
        <w:gridCol w:w="1701"/>
        <w:gridCol w:w="2268"/>
      </w:tblGrid>
      <w:tr w:rsidR="00EA59AC" w:rsidRPr="00EA59AC" w:rsidTr="00437138">
        <w:tc>
          <w:tcPr>
            <w:tcW w:w="4759" w:type="dxa"/>
            <w:vMerge w:val="restart"/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По данной описи всего передается:</w:t>
            </w:r>
          </w:p>
        </w:tc>
        <w:tc>
          <w:tcPr>
            <w:tcW w:w="486" w:type="dxa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07276596"/>
            <w:placeholder>
              <w:docPart w:val="6A3F6BA2886B45E6A925E70F1129340A"/>
            </w:placeholder>
            <w:showingPlcHdr/>
          </w:sdtPr>
          <w:sdtEndPr/>
          <w:sdtContent>
            <w:tc>
              <w:tcPr>
                <w:tcW w:w="5670" w:type="dxa"/>
                <w:tcBorders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1701" w:type="dxa"/>
          </w:tcPr>
          <w:p w:rsidR="00EA59AC" w:rsidRPr="00EA59AC" w:rsidRDefault="00EA59AC" w:rsidP="00EA59AC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right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дел/документов</w:t>
            </w:r>
          </w:p>
        </w:tc>
      </w:tr>
      <w:tr w:rsidR="00EA59AC" w:rsidRPr="00EA59AC" w:rsidTr="00437138">
        <w:tc>
          <w:tcPr>
            <w:tcW w:w="4759" w:type="dxa"/>
            <w:vMerge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421535579"/>
            <w:placeholder>
              <w:docPart w:val="F33534851C214DB7885192135EFF1AE7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1701" w:type="dxa"/>
          </w:tcPr>
          <w:p w:rsidR="00EA59AC" w:rsidRPr="00EA59AC" w:rsidRDefault="00EA59AC" w:rsidP="00EA59AC">
            <w:pPr>
              <w:widowControl w:val="0"/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right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</w:rPr>
              <w:t>коробов.</w:t>
            </w: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12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2131"/>
        <w:gridCol w:w="3402"/>
        <w:gridCol w:w="993"/>
        <w:gridCol w:w="4105"/>
      </w:tblGrid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(должность составителя)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(И. О. Фамилия)</w:t>
            </w:r>
          </w:p>
        </w:tc>
      </w:tr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EA59AC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lastRenderedPageBreak/>
              <w:t>(дата передачи)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</w:p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3"/>
        <w:gridCol w:w="222"/>
        <w:gridCol w:w="1981"/>
      </w:tblGrid>
      <w:tr w:rsidR="00EA59AC" w:rsidRPr="00EA59AC" w:rsidTr="00437138">
        <w:trPr>
          <w:trHeight w:val="197"/>
        </w:trPr>
        <w:tc>
          <w:tcPr>
            <w:tcW w:w="4536" w:type="dxa"/>
            <w:gridSpan w:val="3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</w:tc>
      </w:tr>
      <w:tr w:rsidR="00EA59AC" w:rsidRPr="00EA59AC" w:rsidTr="00437138">
        <w:trPr>
          <w:trHeight w:val="647"/>
        </w:trPr>
        <w:tc>
          <w:tcPr>
            <w:tcW w:w="4536" w:type="dxa"/>
            <w:gridSpan w:val="3"/>
            <w:vAlign w:val="center"/>
          </w:tcPr>
          <w:p w:rsidR="00EA59AC" w:rsidRPr="00EA59AC" w:rsidRDefault="00EA59AC" w:rsidP="00EA59AC">
            <w:pPr>
              <w:widowControl w:val="0"/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Начальник отдела архивного документоведения Управления делами</w:t>
            </w:r>
          </w:p>
        </w:tc>
      </w:tr>
      <w:tr w:rsidR="00EA59AC" w:rsidRPr="00EA59AC" w:rsidTr="00437138">
        <w:trPr>
          <w:trHeight w:val="323"/>
        </w:trPr>
        <w:tc>
          <w:tcPr>
            <w:tcW w:w="2333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2" w:type="dxa"/>
          </w:tcPr>
          <w:p w:rsidR="00EA59AC" w:rsidRPr="00EA59AC" w:rsidRDefault="00EA59AC" w:rsidP="00EA59AC">
            <w:pPr>
              <w:widowControl w:val="0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А.Р. Ахмерова</w:t>
            </w:r>
          </w:p>
        </w:tc>
      </w:tr>
      <w:tr w:rsidR="00EA59AC" w:rsidRPr="00EA59AC" w:rsidTr="00437138">
        <w:trPr>
          <w:trHeight w:val="305"/>
        </w:trPr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222" w:type="dxa"/>
          </w:tcPr>
          <w:p w:rsidR="00EA59AC" w:rsidRPr="00EA59AC" w:rsidRDefault="00EA59AC" w:rsidP="00EA59AC">
            <w:pPr>
              <w:widowControl w:val="0"/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:rsidR="00EA59AC" w:rsidRPr="00EA59AC" w:rsidRDefault="00EA59AC" w:rsidP="00EA59AC">
            <w:pPr>
              <w:widowControl w:val="0"/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EA59AC" w:rsidRPr="00EA59AC" w:rsidTr="00437138">
        <w:trPr>
          <w:trHeight w:val="305"/>
        </w:trPr>
        <w:tc>
          <w:tcPr>
            <w:tcW w:w="2333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(дата согласования)</w:t>
            </w:r>
          </w:p>
        </w:tc>
        <w:tc>
          <w:tcPr>
            <w:tcW w:w="222" w:type="dxa"/>
          </w:tcPr>
          <w:p w:rsidR="00EA59AC" w:rsidRPr="00EA59AC" w:rsidRDefault="00EA59AC" w:rsidP="00EA59AC">
            <w:pPr>
              <w:widowControl w:val="0"/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:rsidR="00EA59AC" w:rsidRPr="00EA59AC" w:rsidRDefault="00EA59AC" w:rsidP="00EA59AC">
            <w:pPr>
              <w:widowControl w:val="0"/>
              <w:spacing w:after="160"/>
              <w:rPr>
                <w:rFonts w:ascii="Times New Roman" w:hAnsi="Times New Roman" w:cs="Times New Roman"/>
              </w:rPr>
            </w:pP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EA59AC">
        <w:rPr>
          <w:rFonts w:ascii="Times New Roman" w:eastAsia="Calibri" w:hAnsi="Times New Roman" w:cs="Times New Roman"/>
          <w:lang w:eastAsia="en-US"/>
        </w:rPr>
        <w:br/>
      </w:r>
    </w:p>
    <w:tbl>
      <w:tblPr>
        <w:tblStyle w:val="12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70"/>
        <w:gridCol w:w="3822"/>
      </w:tblGrid>
      <w:tr w:rsidR="00EA59AC" w:rsidRPr="00EA59AC" w:rsidTr="00437138">
        <w:tc>
          <w:tcPr>
            <w:tcW w:w="5245" w:type="dxa"/>
            <w:vMerge w:val="restart"/>
            <w:vAlign w:val="center"/>
          </w:tcPr>
          <w:p w:rsidR="00EA59AC" w:rsidRPr="00EA59AC" w:rsidRDefault="00EA59AC" w:rsidP="00EA59AC">
            <w:pPr>
              <w:widowControl w:val="0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Передал всего: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861742590"/>
            <w:placeholder>
              <w:docPart w:val="963E14B786844CCBB0C6C97143CB1AD9"/>
            </w:placeholder>
            <w:showingPlcHdr/>
          </w:sdtPr>
          <w:sdtEndPr/>
          <w:sdtContent>
            <w:tc>
              <w:tcPr>
                <w:tcW w:w="5670" w:type="dxa"/>
                <w:tcBorders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3822" w:type="dxa"/>
            <w:vAlign w:val="center"/>
          </w:tcPr>
          <w:p w:rsidR="00EA59AC" w:rsidRPr="00EA59AC" w:rsidRDefault="00EA59AC" w:rsidP="00EA59AC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дел/документов</w:t>
            </w:r>
          </w:p>
        </w:tc>
      </w:tr>
      <w:tr w:rsidR="00EA59AC" w:rsidRPr="00EA59AC" w:rsidTr="00437138">
        <w:tc>
          <w:tcPr>
            <w:tcW w:w="5245" w:type="dxa"/>
            <w:vMerge/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973145334"/>
            <w:placeholder>
              <w:docPart w:val="D1BF9E0674644AAAB1D5B15C46BC0288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3822" w:type="dxa"/>
            <w:vAlign w:val="center"/>
          </w:tcPr>
          <w:p w:rsidR="00EA59AC" w:rsidRPr="00EA59AC" w:rsidRDefault="00EA59AC" w:rsidP="00EA59A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коробов.</w:t>
            </w: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tbl>
      <w:tblPr>
        <w:tblStyle w:val="12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2131"/>
        <w:gridCol w:w="3402"/>
        <w:gridCol w:w="993"/>
        <w:gridCol w:w="4105"/>
      </w:tblGrid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(должность передающего)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(И. О. Фамилия)</w:t>
            </w:r>
          </w:p>
        </w:tc>
      </w:tr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EA59AC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(дата передачи)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EA59AC">
        <w:rPr>
          <w:rFonts w:ascii="Times New Roman" w:eastAsia="Calibri" w:hAnsi="Times New Roman" w:cs="Times New Roman"/>
          <w:lang w:eastAsia="en-US"/>
        </w:rPr>
        <w:br/>
      </w:r>
    </w:p>
    <w:tbl>
      <w:tblPr>
        <w:tblStyle w:val="12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670"/>
        <w:gridCol w:w="3822"/>
      </w:tblGrid>
      <w:tr w:rsidR="00EA59AC" w:rsidRPr="00EA59AC" w:rsidTr="00437138">
        <w:tc>
          <w:tcPr>
            <w:tcW w:w="5245" w:type="dxa"/>
            <w:vMerge w:val="restart"/>
            <w:vAlign w:val="center"/>
          </w:tcPr>
          <w:p w:rsidR="00EA59AC" w:rsidRPr="00EA59AC" w:rsidRDefault="00EA59AC" w:rsidP="00EA59AC">
            <w:pPr>
              <w:widowControl w:val="0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Принял всего: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621580554"/>
            <w:placeholder>
              <w:docPart w:val="1FC75BCC5BD94793BEAD889EA53360FA"/>
            </w:placeholder>
            <w:showingPlcHdr/>
          </w:sdtPr>
          <w:sdtEndPr/>
          <w:sdtContent>
            <w:tc>
              <w:tcPr>
                <w:tcW w:w="5670" w:type="dxa"/>
                <w:tcBorders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3822" w:type="dxa"/>
            <w:vAlign w:val="center"/>
          </w:tcPr>
          <w:p w:rsidR="00EA59AC" w:rsidRPr="00EA59AC" w:rsidRDefault="00EA59AC" w:rsidP="00EA59AC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дел/документов</w:t>
            </w:r>
          </w:p>
        </w:tc>
      </w:tr>
      <w:tr w:rsidR="00EA59AC" w:rsidRPr="00EA59AC" w:rsidTr="00437138">
        <w:tc>
          <w:tcPr>
            <w:tcW w:w="5245" w:type="dxa"/>
            <w:vMerge/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705009764"/>
            <w:placeholder>
              <w:docPart w:val="6580F0B241EF4AEB8244DF0073D352E8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EA59AC" w:rsidRPr="00EA59AC" w:rsidRDefault="00EA59AC" w:rsidP="00EA59AC">
                <w:pPr>
                  <w:widowControl w:val="0"/>
                  <w:spacing w:before="120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EA59AC">
                  <w:rPr>
                    <w:rFonts w:ascii="Times New Roman" w:hAnsi="Times New Roman" w:cs="Times New Roman"/>
                    <w:color w:val="808080"/>
                    <w:sz w:val="24"/>
                    <w:szCs w:val="24"/>
                  </w:rPr>
                  <w:t>цифрами (и прописью)</w:t>
                </w:r>
              </w:p>
            </w:tc>
          </w:sdtContent>
        </w:sdt>
        <w:tc>
          <w:tcPr>
            <w:tcW w:w="3822" w:type="dxa"/>
            <w:vAlign w:val="center"/>
          </w:tcPr>
          <w:p w:rsidR="00EA59AC" w:rsidRPr="00EA59AC" w:rsidRDefault="00EA59AC" w:rsidP="00EA59A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sz w:val="24"/>
                <w:szCs w:val="24"/>
              </w:rPr>
              <w:t>коробов.</w:t>
            </w:r>
          </w:p>
        </w:tc>
      </w:tr>
    </w:tbl>
    <w:p w:rsidR="00EA59AC" w:rsidRPr="00EA59AC" w:rsidRDefault="00EA59AC" w:rsidP="00EA59AC">
      <w:pPr>
        <w:widowControl w:val="0"/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tbl>
      <w:tblPr>
        <w:tblStyle w:val="12"/>
        <w:tblW w:w="14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2131"/>
        <w:gridCol w:w="3402"/>
        <w:gridCol w:w="993"/>
        <w:gridCol w:w="4105"/>
      </w:tblGrid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9AC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(должность принимающего)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tcBorders>
              <w:top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(И. О. Фамилия)</w:t>
            </w:r>
          </w:p>
        </w:tc>
      </w:tr>
      <w:tr w:rsidR="00EA59AC" w:rsidRPr="00EA59AC" w:rsidTr="00437138">
        <w:tc>
          <w:tcPr>
            <w:tcW w:w="4106" w:type="dxa"/>
            <w:tcBorders>
              <w:bottom w:val="single" w:sz="4" w:space="0" w:color="auto"/>
            </w:tcBorders>
            <w:vAlign w:val="bottom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  <w:vAlign w:val="center"/>
          </w:tcPr>
          <w:p w:rsidR="00EA59AC" w:rsidRPr="00EA59AC" w:rsidRDefault="00EA59AC" w:rsidP="00EA59AC">
            <w:pPr>
              <w:widowControl w:val="0"/>
              <w:jc w:val="both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EA59AC" w:rsidRPr="00EA59AC" w:rsidTr="0094495B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A59AC">
              <w:rPr>
                <w:rFonts w:ascii="Times New Roman" w:hAnsi="Times New Roman" w:cs="Times New Roman"/>
                <w:vertAlign w:val="superscript"/>
              </w:rPr>
              <w:t>(дата приема)</w:t>
            </w:r>
          </w:p>
        </w:tc>
        <w:tc>
          <w:tcPr>
            <w:tcW w:w="2131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</w:tcPr>
          <w:p w:rsidR="00EA59AC" w:rsidRPr="00EA59AC" w:rsidRDefault="00EA59AC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  <w:tr w:rsidR="0094495B" w:rsidRPr="00EA59AC" w:rsidTr="00437138">
        <w:tc>
          <w:tcPr>
            <w:tcW w:w="4106" w:type="dxa"/>
            <w:tcBorders>
              <w:top w:val="single" w:sz="4" w:space="0" w:color="auto"/>
            </w:tcBorders>
          </w:tcPr>
          <w:p w:rsidR="0094495B" w:rsidRPr="00EA59AC" w:rsidRDefault="0094495B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2131" w:type="dxa"/>
          </w:tcPr>
          <w:p w:rsidR="0094495B" w:rsidRPr="00EA59AC" w:rsidRDefault="0094495B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3402" w:type="dxa"/>
          </w:tcPr>
          <w:p w:rsidR="0094495B" w:rsidRPr="00EA59AC" w:rsidRDefault="0094495B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993" w:type="dxa"/>
          </w:tcPr>
          <w:p w:rsidR="0094495B" w:rsidRPr="00EA59AC" w:rsidRDefault="0094495B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  <w:tc>
          <w:tcPr>
            <w:tcW w:w="4105" w:type="dxa"/>
          </w:tcPr>
          <w:p w:rsidR="0094495B" w:rsidRPr="00EA59AC" w:rsidRDefault="0094495B" w:rsidP="00EA59AC">
            <w:pPr>
              <w:widowControl w:val="0"/>
              <w:jc w:val="center"/>
              <w:rPr>
                <w:rFonts w:ascii="Times New Roman" w:hAnsi="Times New Roman" w:cs="Times New Roman"/>
                <w:vertAlign w:val="superscript"/>
              </w:rPr>
            </w:pPr>
          </w:p>
        </w:tc>
      </w:tr>
    </w:tbl>
    <w:p w:rsidR="0094495B" w:rsidRDefault="0094495B" w:rsidP="00EA59AC">
      <w:pPr>
        <w:spacing w:after="0" w:line="257" w:lineRule="auto"/>
        <w:ind w:firstLine="11907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C9446D" w:rsidRPr="00C9446D" w:rsidRDefault="00C9446D" w:rsidP="00C9446D">
      <w:pPr>
        <w:spacing w:after="0" w:line="257" w:lineRule="auto"/>
        <w:ind w:left="7797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Приложение 2</w:t>
      </w:r>
    </w:p>
    <w:p w:rsidR="0094495B" w:rsidRDefault="00C9446D" w:rsidP="00C9446D">
      <w:pPr>
        <w:spacing w:after="0" w:line="257" w:lineRule="auto"/>
        <w:ind w:left="7797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C9446D">
        <w:rPr>
          <w:rFonts w:ascii="Times New Roman" w:eastAsia="Times New Roman" w:hAnsi="Times New Roman" w:cs="Times New Roman"/>
          <w:sz w:val="26"/>
          <w:szCs w:val="26"/>
          <w:lang w:eastAsia="en-US"/>
        </w:rPr>
        <w:t>к Методическим рекомендациям по подготовке и передаче на архивное хранение научных отчетов структурных подразделений Национального исследовательского университета «Высшая школа экономики» (Москва)</w:t>
      </w:r>
      <w:r w:rsidR="0094495B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</w:p>
    <w:p w:rsidR="00290F9C" w:rsidRDefault="00290F9C" w:rsidP="0094495B">
      <w:pPr>
        <w:spacing w:after="0" w:line="257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94495B" w:rsidRDefault="0094495B" w:rsidP="0094495B">
      <w:pPr>
        <w:spacing w:after="0" w:line="257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Примеры шифров</w:t>
      </w:r>
    </w:p>
    <w:p w:rsidR="00290F9C" w:rsidRDefault="00290F9C" w:rsidP="0094495B">
      <w:pPr>
        <w:spacing w:after="0" w:line="257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</w:p>
    <w:p w:rsidR="00290F9C" w:rsidRDefault="00143160" w:rsidP="00290F9C">
      <w:pPr>
        <w:spacing w:after="0" w:line="257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sdt>
        <w:sdtPr>
          <w:rPr>
            <w:rFonts w:ascii="Times New Roman" w:eastAsia="Times New Roman" w:hAnsi="Times New Roman" w:cs="Times New Roman"/>
            <w:sz w:val="26"/>
            <w:szCs w:val="26"/>
            <w:lang w:eastAsia="en-US"/>
          </w:rPr>
          <w:id w:val="345985749"/>
          <w:placeholder>
            <w:docPart w:val="EB135509496248A099D9132AB168D6DA"/>
          </w:placeholder>
        </w:sdtPr>
        <w:sdtEndPr/>
        <w:sdtContent>
          <w:r w:rsidR="00290F9C">
            <w:rPr>
              <w:rFonts w:ascii="Times New Roman" w:eastAsia="Times New Roman" w:hAnsi="Times New Roman" w:cs="Times New Roman"/>
              <w:sz w:val="26"/>
              <w:szCs w:val="26"/>
              <w:lang w:eastAsia="en-US"/>
            </w:rPr>
            <w:t>Рис. 1</w:t>
          </w:r>
        </w:sdtContent>
      </w:sdt>
      <w:sdt>
        <w:sdtPr>
          <w:rPr>
            <w:rFonts w:ascii="Times New Roman" w:eastAsia="Times New Roman" w:hAnsi="Times New Roman" w:cs="Times New Roman"/>
            <w:sz w:val="26"/>
            <w:szCs w:val="26"/>
            <w:lang w:eastAsia="en-US"/>
          </w:rPr>
          <w:id w:val="483592394"/>
          <w:placeholder>
            <w:docPart w:val="DefaultPlaceholder_-1854013440"/>
          </w:placeholder>
        </w:sdtPr>
        <w:sdtEndPr/>
        <w:sdtContent>
          <w:r w:rsidR="00290F9C">
            <w:rPr>
              <w:noProof/>
            </w:rPr>
            <w:drawing>
              <wp:inline distT="0" distB="0" distL="0" distR="0">
                <wp:extent cx="9251950" cy="3075025"/>
                <wp:effectExtent l="0" t="0" r="635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0" cy="307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dt>
      <w:sdtPr>
        <w:rPr>
          <w:rFonts w:ascii="Times New Roman" w:eastAsia="Times New Roman" w:hAnsi="Times New Roman" w:cs="Times New Roman"/>
          <w:sz w:val="26"/>
          <w:szCs w:val="26"/>
          <w:lang w:eastAsia="en-US"/>
        </w:rPr>
        <w:id w:val="-150291886"/>
        <w:placeholder>
          <w:docPart w:val="DefaultPlaceholder_-1854013440"/>
        </w:placeholder>
      </w:sdtPr>
      <w:sdtEndPr/>
      <w:sdtContent>
        <w:p w:rsidR="0094495B" w:rsidRDefault="00290F9C" w:rsidP="00C56BE6">
          <w:pPr>
            <w:spacing w:after="0" w:line="257" w:lineRule="auto"/>
            <w:rPr>
              <w:rFonts w:ascii="Times New Roman" w:eastAsia="Times New Roman" w:hAnsi="Times New Roman" w:cs="Times New Roman"/>
              <w:sz w:val="26"/>
              <w:szCs w:val="26"/>
              <w:lang w:eastAsia="en-US"/>
            </w:rPr>
          </w:pPr>
          <w:r>
            <w:rPr>
              <w:rFonts w:ascii="Times New Roman" w:eastAsia="Times New Roman" w:hAnsi="Times New Roman" w:cs="Times New Roman"/>
              <w:sz w:val="26"/>
              <w:szCs w:val="26"/>
              <w:lang w:eastAsia="en-US"/>
            </w:rPr>
            <w:t>Рис. 2</w:t>
          </w:r>
          <w:r>
            <w:rPr>
              <w:noProof/>
            </w:rPr>
            <w:drawing>
              <wp:inline distT="0" distB="0" distL="0" distR="0">
                <wp:extent cx="9251490" cy="4829397"/>
                <wp:effectExtent l="0" t="0" r="6985" b="952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490" cy="4829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C56BE6" w:rsidRDefault="00290F9C" w:rsidP="00290F9C">
      <w:pPr>
        <w:spacing w:after="0" w:line="257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Рис. 3</w:t>
      </w:r>
      <w:sdt>
        <w:sdtPr>
          <w:rPr>
            <w:rFonts w:ascii="Times New Roman" w:eastAsia="Times New Roman" w:hAnsi="Times New Roman" w:cs="Times New Roman"/>
            <w:sz w:val="26"/>
            <w:szCs w:val="26"/>
            <w:lang w:eastAsia="en-US"/>
          </w:rPr>
          <w:id w:val="1239756564"/>
          <w:placeholder>
            <w:docPart w:val="DefaultPlaceholder_-1854013440"/>
          </w:placeholder>
        </w:sdtPr>
        <w:sdtEndPr/>
        <w:sdtContent>
          <w:r>
            <w:rPr>
              <w:noProof/>
            </w:rPr>
            <w:drawing>
              <wp:inline distT="0" distB="0" distL="0" distR="0">
                <wp:extent cx="9251950" cy="4657926"/>
                <wp:effectExtent l="0" t="0" r="6350" b="9525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0" cy="4657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Рис. 4</w:t>
      </w:r>
      <w:r>
        <w:rPr>
          <w:noProof/>
        </w:rPr>
        <w:drawing>
          <wp:inline distT="0" distB="0" distL="0" distR="0">
            <wp:extent cx="9251950" cy="2665658"/>
            <wp:effectExtent l="0" t="0" r="635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6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BE6">
        <w:rPr>
          <w:rFonts w:ascii="Times New Roman" w:eastAsia="Times New Roman" w:hAnsi="Times New Roman" w:cs="Times New Roman"/>
          <w:sz w:val="26"/>
          <w:szCs w:val="26"/>
          <w:lang w:eastAsia="en-US"/>
        </w:rPr>
        <w:br w:type="page"/>
      </w:r>
    </w:p>
    <w:p w:rsidR="00C56BE6" w:rsidRDefault="00290F9C" w:rsidP="00F91EB3">
      <w:pPr>
        <w:spacing w:after="0" w:line="257" w:lineRule="auto"/>
        <w:ind w:left="7797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lastRenderedPageBreak/>
        <w:t>П</w:t>
      </w:r>
      <w:r w:rsidR="00EA59AC" w:rsidRPr="00EA59AC">
        <w:rPr>
          <w:rFonts w:ascii="Times New Roman" w:eastAsia="Times New Roman" w:hAnsi="Times New Roman" w:cs="Times New Roman"/>
          <w:sz w:val="26"/>
          <w:szCs w:val="26"/>
          <w:lang w:eastAsia="en-US"/>
        </w:rPr>
        <w:t>рил</w:t>
      </w:r>
      <w:bookmarkStart w:id="0" w:name="_GoBack"/>
      <w:bookmarkEnd w:id="0"/>
      <w:r w:rsidR="00EA59AC" w:rsidRPr="00EA59AC">
        <w:rPr>
          <w:rFonts w:ascii="Times New Roman" w:eastAsia="Times New Roman" w:hAnsi="Times New Roman" w:cs="Times New Roman"/>
          <w:sz w:val="26"/>
          <w:szCs w:val="26"/>
          <w:lang w:eastAsia="en-US"/>
        </w:rPr>
        <w:t>ожение 3</w:t>
      </w:r>
    </w:p>
    <w:p w:rsidR="00C9446D" w:rsidRDefault="00C9446D" w:rsidP="00C9446D">
      <w:pPr>
        <w:spacing w:after="0" w:line="257" w:lineRule="auto"/>
        <w:ind w:left="7797"/>
        <w:jc w:val="both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C9446D">
        <w:rPr>
          <w:rFonts w:ascii="Times New Roman" w:eastAsia="Times New Roman" w:hAnsi="Times New Roman" w:cs="Times New Roman"/>
          <w:sz w:val="26"/>
          <w:szCs w:val="26"/>
          <w:lang w:eastAsia="en-US"/>
        </w:rPr>
        <w:t>к Методическим рекомендациям по подготовке и передаче на архивное хранение научных отчетов структурных подразделений Национального исследовательского университета «Высшая школа экономики» (Москва)</w:t>
      </w: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</w:p>
    <w:p w:rsidR="00EA59AC" w:rsidRPr="00EA59AC" w:rsidRDefault="00EA59AC" w:rsidP="0094495B">
      <w:pPr>
        <w:spacing w:after="0" w:line="257" w:lineRule="auto"/>
        <w:ind w:firstLine="11907"/>
        <w:jc w:val="right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 w:rsidRPr="00EA59AC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Форма титула на короб </w:t>
      </w:r>
    </w:p>
    <w:p w:rsidR="00EA59AC" w:rsidRPr="00EA59AC" w:rsidRDefault="00143160" w:rsidP="00EA59AC">
      <w:pPr>
        <w:spacing w:after="0" w:line="259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  <w:sdt>
        <w:sdtPr>
          <w:rPr>
            <w:rFonts w:ascii="Times New Roman" w:eastAsia="Calibri" w:hAnsi="Times New Roman" w:cs="Times New Roman"/>
            <w:sz w:val="72"/>
            <w:lang w:eastAsia="en-US"/>
          </w:rPr>
          <w:id w:val="-1621302609"/>
          <w:placeholder>
            <w:docPart w:val="075E079037544907B307EFE21F2C01FA"/>
          </w:placeholder>
          <w:showingPlcHdr/>
        </w:sdtPr>
        <w:sdtEndPr/>
        <w:sdtContent>
          <w:r w:rsidR="00EA59AC" w:rsidRPr="00EA59AC">
            <w:rPr>
              <w:rFonts w:ascii="Times New Roman" w:eastAsia="Calibri" w:hAnsi="Times New Roman" w:cs="Times New Roman"/>
              <w:color w:val="808080"/>
              <w:sz w:val="26"/>
              <w:lang w:eastAsia="en-US"/>
            </w:rPr>
            <w:t>Полное наименования структурного подразделения</w:t>
          </w:r>
        </w:sdtContent>
      </w:sdt>
    </w:p>
    <w:p w:rsidR="00EA59AC" w:rsidRPr="00EA59AC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  <w:r w:rsidRPr="00EA59AC">
        <w:rPr>
          <w:rFonts w:ascii="Times New Roman" w:eastAsia="Calibri" w:hAnsi="Times New Roman" w:cs="Times New Roman"/>
          <w:sz w:val="72"/>
          <w:lang w:eastAsia="en-US"/>
        </w:rPr>
        <w:t>Отчеты о НИР</w:t>
      </w:r>
    </w:p>
    <w:p w:rsidR="00EA59AC" w:rsidRPr="00C9446D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EA59AC" w:rsidRPr="00EA59AC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  <w:r w:rsidRPr="00EA59AC">
        <w:rPr>
          <w:rFonts w:ascii="Times New Roman" w:eastAsia="Calibri" w:hAnsi="Times New Roman" w:cs="Times New Roman"/>
          <w:sz w:val="72"/>
          <w:lang w:eastAsia="en-US"/>
        </w:rPr>
        <w:t>2022</w:t>
      </w:r>
    </w:p>
    <w:p w:rsidR="00EA59AC" w:rsidRPr="00C9446D" w:rsidRDefault="00EA59AC" w:rsidP="00C9446D">
      <w:pPr>
        <w:spacing w:after="0" w:line="240" w:lineRule="auto"/>
        <w:jc w:val="both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EA59AC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  <w:r w:rsidRPr="00EA59AC">
        <w:rPr>
          <w:rFonts w:ascii="Times New Roman" w:eastAsia="Calibri" w:hAnsi="Times New Roman" w:cs="Times New Roman"/>
          <w:sz w:val="72"/>
          <w:lang w:eastAsia="en-US"/>
        </w:rPr>
        <w:t>Сдаточная опись №</w:t>
      </w:r>
    </w:p>
    <w:p w:rsidR="00C9446D" w:rsidRPr="00C9446D" w:rsidRDefault="00C9446D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  <w:lang w:eastAsia="en-US"/>
        </w:rPr>
      </w:pPr>
    </w:p>
    <w:p w:rsidR="00EA59AC" w:rsidRPr="00EA59AC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lang w:eastAsia="en-US"/>
        </w:rPr>
      </w:pPr>
      <w:r w:rsidRPr="00EA59AC">
        <w:rPr>
          <w:rFonts w:ascii="Times New Roman" w:eastAsia="Calibri" w:hAnsi="Times New Roman" w:cs="Times New Roman"/>
          <w:sz w:val="72"/>
          <w:lang w:eastAsia="en-US"/>
        </w:rPr>
        <w:t>№№ 1 – 50</w:t>
      </w:r>
    </w:p>
    <w:p w:rsidR="00EA59AC" w:rsidRPr="00EA59AC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</w:p>
    <w:p w:rsidR="00EA59AC" w:rsidRPr="00391FDB" w:rsidRDefault="00EA59AC" w:rsidP="00C9446D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lang w:eastAsia="en-US"/>
        </w:rPr>
      </w:pPr>
      <w:r w:rsidRPr="00EA59AC">
        <w:rPr>
          <w:rFonts w:ascii="Times New Roman" w:eastAsia="Calibri" w:hAnsi="Times New Roman" w:cs="Times New Roman"/>
          <w:sz w:val="72"/>
          <w:lang w:eastAsia="en-US"/>
        </w:rPr>
        <w:t>Короб № 1</w:t>
      </w:r>
    </w:p>
    <w:sectPr w:rsidR="00EA59AC" w:rsidRPr="00391FDB" w:rsidSect="008454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160" w:rsidRDefault="00143160">
      <w:pPr>
        <w:spacing w:after="0" w:line="240" w:lineRule="auto"/>
      </w:pPr>
      <w:r>
        <w:separator/>
      </w:r>
    </w:p>
  </w:endnote>
  <w:endnote w:type="continuationSeparator" w:id="0">
    <w:p w:rsidR="00143160" w:rsidRDefault="00143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AE8" w:rsidRPr="00263AE8" w:rsidRDefault="00AC72FB">
    <w:pPr>
      <w:pStyle w:val="a5"/>
      <w:jc w:val="right"/>
    </w:pPr>
    <w:r>
      <w:rPr>
        <w:b/>
        <w:lang w:val="en-US"/>
      </w:rPr>
      <w:t>23.06.2025 № 6.18-01/230625-9</w:t>
    </w:r>
  </w:p>
  <w:p w:rsidR="00263AE8" w:rsidRDefault="001431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160" w:rsidRDefault="00143160">
      <w:pPr>
        <w:spacing w:after="0" w:line="240" w:lineRule="auto"/>
      </w:pPr>
      <w:r>
        <w:separator/>
      </w:r>
    </w:p>
  </w:footnote>
  <w:footnote w:type="continuationSeparator" w:id="0">
    <w:p w:rsidR="00143160" w:rsidRDefault="00143160">
      <w:pPr>
        <w:spacing w:after="0" w:line="240" w:lineRule="auto"/>
      </w:pPr>
      <w:r>
        <w:continuationSeparator/>
      </w:r>
    </w:p>
  </w:footnote>
  <w:footnote w:id="1">
    <w:p w:rsidR="00940516" w:rsidRPr="000E12C0" w:rsidRDefault="00F33440" w:rsidP="000E12C0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Style w:val="af3"/>
        </w:rPr>
        <w:footnoteRef/>
      </w:r>
      <w:r>
        <w:t xml:space="preserve"> </w:t>
      </w:r>
      <w:r w:rsidRPr="000E12C0">
        <w:rPr>
          <w:rFonts w:ascii="Times New Roman" w:hAnsi="Times New Roman" w:cs="Times New Roman"/>
        </w:rPr>
        <w:t>Порядок подготовки и передачи на архивное хранение научных отчетов,</w:t>
      </w:r>
      <w:r w:rsidR="00940516">
        <w:rPr>
          <w:rFonts w:ascii="Times New Roman" w:hAnsi="Times New Roman" w:cs="Times New Roman"/>
        </w:rPr>
        <w:t xml:space="preserve"> </w:t>
      </w:r>
      <w:r w:rsidRPr="000E12C0">
        <w:rPr>
          <w:rFonts w:ascii="Times New Roman" w:hAnsi="Times New Roman" w:cs="Times New Roman"/>
        </w:rPr>
        <w:t xml:space="preserve">оформленных как электронные документы с цифровой подписью, </w:t>
      </w:r>
      <w:r w:rsidR="00940516" w:rsidRPr="000E12C0">
        <w:rPr>
          <w:rFonts w:ascii="Times New Roman" w:hAnsi="Times New Roman" w:cs="Times New Roman"/>
        </w:rPr>
        <w:t>регулируется Регламент</w:t>
      </w:r>
      <w:r w:rsidR="00FD4B6A">
        <w:rPr>
          <w:rFonts w:ascii="Times New Roman" w:hAnsi="Times New Roman" w:cs="Times New Roman"/>
        </w:rPr>
        <w:t>ом</w:t>
      </w:r>
      <w:r w:rsidR="00940516" w:rsidRPr="000E12C0">
        <w:rPr>
          <w:rFonts w:ascii="Times New Roman" w:hAnsi="Times New Roman" w:cs="Times New Roman"/>
        </w:rPr>
        <w:t xml:space="preserve"> </w:t>
      </w:r>
      <w:r w:rsidR="00940516" w:rsidRPr="000E12C0">
        <w:rPr>
          <w:rFonts w:ascii="Times New Roman" w:hAnsi="Times New Roman" w:cs="Times New Roman"/>
          <w:bCs/>
        </w:rPr>
        <w:t>оперативного хранения, экспертизы ценности, упорядочения и приема-передачи на архивное хранение или уничтожение документов Национального исследовательского университета «Высшая школа экономики»</w:t>
      </w:r>
      <w:r w:rsidR="00EA59AC">
        <w:rPr>
          <w:rFonts w:ascii="Times New Roman" w:hAnsi="Times New Roman" w:cs="Times New Roman"/>
          <w:bCs/>
        </w:rPr>
        <w:t>.</w:t>
      </w:r>
    </w:p>
    <w:p w:rsidR="00F33440" w:rsidRDefault="00940516">
      <w:pPr>
        <w:pStyle w:val="ae"/>
      </w:pPr>
      <w:r>
        <w:t xml:space="preserve"> </w:t>
      </w:r>
    </w:p>
  </w:footnote>
  <w:footnote w:id="2">
    <w:p w:rsidR="00EA59AC" w:rsidRPr="00667838" w:rsidRDefault="00EA59AC" w:rsidP="00EA59AC">
      <w:pPr>
        <w:pStyle w:val="ae"/>
        <w:rPr>
          <w:sz w:val="16"/>
          <w:szCs w:val="16"/>
        </w:rPr>
      </w:pPr>
      <w:r w:rsidRPr="00667838">
        <w:rPr>
          <w:rStyle w:val="af3"/>
          <w:sz w:val="16"/>
          <w:szCs w:val="16"/>
        </w:rPr>
        <w:footnoteRef/>
      </w:r>
      <w:r w:rsidRPr="00667838">
        <w:rPr>
          <w:sz w:val="16"/>
          <w:szCs w:val="16"/>
        </w:rPr>
        <w:t xml:space="preserve"> Шифр (обозначение, номер) НИР, темы, научно-технической программы</w:t>
      </w:r>
    </w:p>
  </w:footnote>
  <w:footnote w:id="3">
    <w:p w:rsidR="00EA59AC" w:rsidRPr="00667838" w:rsidRDefault="00EA59AC" w:rsidP="00EA59AC">
      <w:pPr>
        <w:pStyle w:val="ae"/>
        <w:rPr>
          <w:sz w:val="16"/>
          <w:szCs w:val="16"/>
        </w:rPr>
      </w:pPr>
      <w:r w:rsidRPr="00667838">
        <w:rPr>
          <w:rStyle w:val="af3"/>
          <w:sz w:val="16"/>
          <w:szCs w:val="16"/>
        </w:rPr>
        <w:footnoteRef/>
      </w:r>
      <w:r w:rsidRPr="00667838">
        <w:rPr>
          <w:sz w:val="16"/>
          <w:szCs w:val="16"/>
        </w:rPr>
        <w:t xml:space="preserve"> При совпадении наименований НИР и отчета здесь указывается наименование отчета.</w:t>
      </w:r>
    </w:p>
  </w:footnote>
  <w:footnote w:id="4">
    <w:p w:rsidR="00EA59AC" w:rsidRPr="00667838" w:rsidRDefault="00EA59AC" w:rsidP="00EA59AC">
      <w:pPr>
        <w:pStyle w:val="ae"/>
        <w:rPr>
          <w:sz w:val="16"/>
          <w:szCs w:val="16"/>
        </w:rPr>
      </w:pPr>
      <w:r w:rsidRPr="00667838">
        <w:rPr>
          <w:rStyle w:val="af3"/>
          <w:sz w:val="16"/>
          <w:szCs w:val="16"/>
        </w:rPr>
        <w:footnoteRef/>
      </w:r>
      <w:r w:rsidRPr="00667838">
        <w:rPr>
          <w:sz w:val="16"/>
          <w:szCs w:val="16"/>
        </w:rPr>
        <w:t xml:space="preserve"> Указываются вид документов (отчет, обзор и др.), вид отчета (промежуточные, заключительные), принадлежность к этапам НИР, порядковый номер книги/части/тома. Если на титульном листе указано и наименование НИР, и наименование отчета, то в данном столбце указывается наименование отчета.</w:t>
      </w:r>
    </w:p>
  </w:footnote>
  <w:footnote w:id="5">
    <w:p w:rsidR="00EA59AC" w:rsidRDefault="00EA59AC" w:rsidP="00EA59AC">
      <w:pPr>
        <w:pStyle w:val="ae"/>
      </w:pPr>
      <w:r w:rsidRPr="00667838">
        <w:rPr>
          <w:rStyle w:val="af3"/>
          <w:sz w:val="16"/>
          <w:szCs w:val="16"/>
        </w:rPr>
        <w:footnoteRef/>
      </w:r>
      <w:r w:rsidRPr="00667838">
        <w:rPr>
          <w:sz w:val="16"/>
          <w:szCs w:val="16"/>
        </w:rPr>
        <w:t xml:space="preserve"> № и дата договора (контракта), связь отчетов и т. д.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6664453"/>
      <w:docPartObj>
        <w:docPartGallery w:val="Page Numbers (Top of Page)"/>
        <w:docPartUnique/>
      </w:docPartObj>
    </w:sdtPr>
    <w:sdtEndPr/>
    <w:sdtContent>
      <w:p w:rsidR="00EF009D" w:rsidRDefault="00EF009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1EB3">
          <w:rPr>
            <w:noProof/>
          </w:rPr>
          <w:t>12</w:t>
        </w:r>
        <w:r>
          <w:fldChar w:fldCharType="end"/>
        </w:r>
      </w:p>
    </w:sdtContent>
  </w:sdt>
  <w:p w:rsidR="00EF009D" w:rsidRDefault="00EF009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B039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3431CC"/>
    <w:multiLevelType w:val="hybridMultilevel"/>
    <w:tmpl w:val="14A0A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918EB"/>
    <w:multiLevelType w:val="hybridMultilevel"/>
    <w:tmpl w:val="56FC9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A654D"/>
    <w:multiLevelType w:val="hybridMultilevel"/>
    <w:tmpl w:val="70EA3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72BA7"/>
    <w:multiLevelType w:val="hybridMultilevel"/>
    <w:tmpl w:val="AEFA1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32238"/>
    <w:multiLevelType w:val="hybridMultilevel"/>
    <w:tmpl w:val="EF226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40BAF"/>
    <w:multiLevelType w:val="hybridMultilevel"/>
    <w:tmpl w:val="DC6CA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C1CB0"/>
    <w:multiLevelType w:val="hybridMultilevel"/>
    <w:tmpl w:val="7AACA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6385C"/>
    <w:multiLevelType w:val="hybridMultilevel"/>
    <w:tmpl w:val="D9F4F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3702F4"/>
    <w:multiLevelType w:val="hybridMultilevel"/>
    <w:tmpl w:val="F17CBD92"/>
    <w:lvl w:ilvl="0" w:tplc="FB86F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D6694"/>
    <w:multiLevelType w:val="hybridMultilevel"/>
    <w:tmpl w:val="26920E60"/>
    <w:lvl w:ilvl="0" w:tplc="A3C0AE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C4C6651"/>
    <w:multiLevelType w:val="hybridMultilevel"/>
    <w:tmpl w:val="1152EEBA"/>
    <w:lvl w:ilvl="0" w:tplc="491C06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D5E09"/>
    <w:multiLevelType w:val="hybridMultilevel"/>
    <w:tmpl w:val="AA24B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F7A01"/>
    <w:multiLevelType w:val="hybridMultilevel"/>
    <w:tmpl w:val="A71C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F1A7D"/>
    <w:multiLevelType w:val="hybridMultilevel"/>
    <w:tmpl w:val="C9905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2CC7BF4"/>
    <w:multiLevelType w:val="hybridMultilevel"/>
    <w:tmpl w:val="F3D857C0"/>
    <w:lvl w:ilvl="0" w:tplc="7D76B33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83197E"/>
    <w:multiLevelType w:val="hybridMultilevel"/>
    <w:tmpl w:val="35D22EC4"/>
    <w:lvl w:ilvl="0" w:tplc="A3C0A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04FC5"/>
    <w:multiLevelType w:val="hybridMultilevel"/>
    <w:tmpl w:val="F6E0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F41F60"/>
    <w:multiLevelType w:val="hybridMultilevel"/>
    <w:tmpl w:val="962A71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18"/>
  </w:num>
  <w:num w:numId="9">
    <w:abstractNumId w:val="4"/>
  </w:num>
  <w:num w:numId="10">
    <w:abstractNumId w:val="1"/>
  </w:num>
  <w:num w:numId="11">
    <w:abstractNumId w:val="12"/>
  </w:num>
  <w:num w:numId="12">
    <w:abstractNumId w:val="13"/>
  </w:num>
  <w:num w:numId="13">
    <w:abstractNumId w:val="7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1"/>
  </w:num>
  <w:num w:numId="17">
    <w:abstractNumId w:val="9"/>
  </w:num>
  <w:num w:numId="18">
    <w:abstractNumId w:val="10"/>
  </w:num>
  <w:num w:numId="19">
    <w:abstractNumId w:val="1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500"/>
    <w:rsid w:val="00001961"/>
    <w:rsid w:val="00003D2F"/>
    <w:rsid w:val="00021181"/>
    <w:rsid w:val="00026013"/>
    <w:rsid w:val="0003406D"/>
    <w:rsid w:val="000521A4"/>
    <w:rsid w:val="00052F1C"/>
    <w:rsid w:val="00054FBA"/>
    <w:rsid w:val="000622A1"/>
    <w:rsid w:val="00072487"/>
    <w:rsid w:val="000737BD"/>
    <w:rsid w:val="000746B8"/>
    <w:rsid w:val="00091011"/>
    <w:rsid w:val="0009313B"/>
    <w:rsid w:val="000B4FB7"/>
    <w:rsid w:val="000D27CD"/>
    <w:rsid w:val="000D4250"/>
    <w:rsid w:val="000E12C0"/>
    <w:rsid w:val="000E7674"/>
    <w:rsid w:val="000F1CED"/>
    <w:rsid w:val="000F200A"/>
    <w:rsid w:val="000F65A0"/>
    <w:rsid w:val="001010EF"/>
    <w:rsid w:val="001035F1"/>
    <w:rsid w:val="001118B0"/>
    <w:rsid w:val="0011492A"/>
    <w:rsid w:val="001328B6"/>
    <w:rsid w:val="00143160"/>
    <w:rsid w:val="00144EEC"/>
    <w:rsid w:val="00154F2C"/>
    <w:rsid w:val="00160140"/>
    <w:rsid w:val="00173D17"/>
    <w:rsid w:val="00174982"/>
    <w:rsid w:val="0017635C"/>
    <w:rsid w:val="00187466"/>
    <w:rsid w:val="00191859"/>
    <w:rsid w:val="001A51B0"/>
    <w:rsid w:val="001A7284"/>
    <w:rsid w:val="001B4341"/>
    <w:rsid w:val="001B55EB"/>
    <w:rsid w:val="001B6704"/>
    <w:rsid w:val="001C627D"/>
    <w:rsid w:val="001C7521"/>
    <w:rsid w:val="001E0333"/>
    <w:rsid w:val="001E4161"/>
    <w:rsid w:val="001E47F4"/>
    <w:rsid w:val="0020163F"/>
    <w:rsid w:val="002031BC"/>
    <w:rsid w:val="002154ED"/>
    <w:rsid w:val="002212A9"/>
    <w:rsid w:val="00224744"/>
    <w:rsid w:val="002306F3"/>
    <w:rsid w:val="00230E46"/>
    <w:rsid w:val="00234648"/>
    <w:rsid w:val="00251698"/>
    <w:rsid w:val="0026012D"/>
    <w:rsid w:val="00265960"/>
    <w:rsid w:val="00272EA1"/>
    <w:rsid w:val="00283374"/>
    <w:rsid w:val="00287CC6"/>
    <w:rsid w:val="00290F9C"/>
    <w:rsid w:val="00291065"/>
    <w:rsid w:val="002913E8"/>
    <w:rsid w:val="00293CC2"/>
    <w:rsid w:val="002A5399"/>
    <w:rsid w:val="002B043F"/>
    <w:rsid w:val="002B6DB9"/>
    <w:rsid w:val="002C717E"/>
    <w:rsid w:val="002D1041"/>
    <w:rsid w:val="002D364F"/>
    <w:rsid w:val="002F1D18"/>
    <w:rsid w:val="002F36D6"/>
    <w:rsid w:val="002F445F"/>
    <w:rsid w:val="002F51B4"/>
    <w:rsid w:val="002F7BEF"/>
    <w:rsid w:val="003049F4"/>
    <w:rsid w:val="00313F9A"/>
    <w:rsid w:val="00323601"/>
    <w:rsid w:val="00324734"/>
    <w:rsid w:val="00327231"/>
    <w:rsid w:val="0033686C"/>
    <w:rsid w:val="00343103"/>
    <w:rsid w:val="00355131"/>
    <w:rsid w:val="00371C6A"/>
    <w:rsid w:val="0038266B"/>
    <w:rsid w:val="00387C1D"/>
    <w:rsid w:val="00391548"/>
    <w:rsid w:val="00391FDB"/>
    <w:rsid w:val="00395AB2"/>
    <w:rsid w:val="003B59BD"/>
    <w:rsid w:val="003B60B6"/>
    <w:rsid w:val="003C1559"/>
    <w:rsid w:val="003C669F"/>
    <w:rsid w:val="003D04CB"/>
    <w:rsid w:val="003E1909"/>
    <w:rsid w:val="003F25CC"/>
    <w:rsid w:val="003F547D"/>
    <w:rsid w:val="003F5E65"/>
    <w:rsid w:val="004105C9"/>
    <w:rsid w:val="00422FCF"/>
    <w:rsid w:val="00424875"/>
    <w:rsid w:val="00430873"/>
    <w:rsid w:val="004368C6"/>
    <w:rsid w:val="0044164F"/>
    <w:rsid w:val="00446243"/>
    <w:rsid w:val="00472C52"/>
    <w:rsid w:val="004856F0"/>
    <w:rsid w:val="00487027"/>
    <w:rsid w:val="00496312"/>
    <w:rsid w:val="00497D3E"/>
    <w:rsid w:val="004A0CEA"/>
    <w:rsid w:val="004C1B82"/>
    <w:rsid w:val="004E03F7"/>
    <w:rsid w:val="004F0149"/>
    <w:rsid w:val="004F10F0"/>
    <w:rsid w:val="004F63ED"/>
    <w:rsid w:val="004F784E"/>
    <w:rsid w:val="004F7A78"/>
    <w:rsid w:val="00502048"/>
    <w:rsid w:val="00526F36"/>
    <w:rsid w:val="005323DF"/>
    <w:rsid w:val="00546FE1"/>
    <w:rsid w:val="00551A2C"/>
    <w:rsid w:val="00572E43"/>
    <w:rsid w:val="0057347A"/>
    <w:rsid w:val="00574122"/>
    <w:rsid w:val="0057515B"/>
    <w:rsid w:val="0057519F"/>
    <w:rsid w:val="0058063C"/>
    <w:rsid w:val="005809A5"/>
    <w:rsid w:val="005814C7"/>
    <w:rsid w:val="00581A82"/>
    <w:rsid w:val="005859EE"/>
    <w:rsid w:val="005929F9"/>
    <w:rsid w:val="00594F2B"/>
    <w:rsid w:val="005B76A6"/>
    <w:rsid w:val="005C58D9"/>
    <w:rsid w:val="005C5A8B"/>
    <w:rsid w:val="005C618E"/>
    <w:rsid w:val="005C7B83"/>
    <w:rsid w:val="005D2E34"/>
    <w:rsid w:val="005E2B9C"/>
    <w:rsid w:val="005F5705"/>
    <w:rsid w:val="00606A59"/>
    <w:rsid w:val="00610A9B"/>
    <w:rsid w:val="00611178"/>
    <w:rsid w:val="00622D3E"/>
    <w:rsid w:val="00625A2C"/>
    <w:rsid w:val="00632A8B"/>
    <w:rsid w:val="006420A9"/>
    <w:rsid w:val="00643D7D"/>
    <w:rsid w:val="0065077C"/>
    <w:rsid w:val="00653687"/>
    <w:rsid w:val="00654722"/>
    <w:rsid w:val="00661451"/>
    <w:rsid w:val="00663BA9"/>
    <w:rsid w:val="006662F1"/>
    <w:rsid w:val="0067124D"/>
    <w:rsid w:val="00671CCC"/>
    <w:rsid w:val="00680289"/>
    <w:rsid w:val="00684104"/>
    <w:rsid w:val="006A6205"/>
    <w:rsid w:val="006A649B"/>
    <w:rsid w:val="006B5702"/>
    <w:rsid w:val="006C275E"/>
    <w:rsid w:val="006C4560"/>
    <w:rsid w:val="006D2DD4"/>
    <w:rsid w:val="006D3D47"/>
    <w:rsid w:val="006D402C"/>
    <w:rsid w:val="006E3F8C"/>
    <w:rsid w:val="006E583E"/>
    <w:rsid w:val="00701500"/>
    <w:rsid w:val="00707BFA"/>
    <w:rsid w:val="0071681F"/>
    <w:rsid w:val="0072682A"/>
    <w:rsid w:val="00737E37"/>
    <w:rsid w:val="0077260D"/>
    <w:rsid w:val="0077273B"/>
    <w:rsid w:val="00773328"/>
    <w:rsid w:val="00774868"/>
    <w:rsid w:val="00784240"/>
    <w:rsid w:val="007A671E"/>
    <w:rsid w:val="007B7E6C"/>
    <w:rsid w:val="007C5B0B"/>
    <w:rsid w:val="007C62E1"/>
    <w:rsid w:val="007D5E48"/>
    <w:rsid w:val="007E1511"/>
    <w:rsid w:val="007E34BF"/>
    <w:rsid w:val="007E7DB7"/>
    <w:rsid w:val="00807629"/>
    <w:rsid w:val="0081343C"/>
    <w:rsid w:val="008263B2"/>
    <w:rsid w:val="00831DB3"/>
    <w:rsid w:val="00840F77"/>
    <w:rsid w:val="00842D28"/>
    <w:rsid w:val="00843C74"/>
    <w:rsid w:val="00854219"/>
    <w:rsid w:val="00872546"/>
    <w:rsid w:val="0087337E"/>
    <w:rsid w:val="00881ADF"/>
    <w:rsid w:val="0089135A"/>
    <w:rsid w:val="00891E8C"/>
    <w:rsid w:val="008B0468"/>
    <w:rsid w:val="008B71E7"/>
    <w:rsid w:val="008B751F"/>
    <w:rsid w:val="008C5749"/>
    <w:rsid w:val="008F1A63"/>
    <w:rsid w:val="008F1B6B"/>
    <w:rsid w:val="009064DB"/>
    <w:rsid w:val="00940516"/>
    <w:rsid w:val="009446F3"/>
    <w:rsid w:val="0094495B"/>
    <w:rsid w:val="0095317F"/>
    <w:rsid w:val="0099076F"/>
    <w:rsid w:val="009A61D5"/>
    <w:rsid w:val="009A7250"/>
    <w:rsid w:val="009A760B"/>
    <w:rsid w:val="009B4952"/>
    <w:rsid w:val="009B55BF"/>
    <w:rsid w:val="009C1458"/>
    <w:rsid w:val="009D0234"/>
    <w:rsid w:val="009D0EBC"/>
    <w:rsid w:val="009D2996"/>
    <w:rsid w:val="009D355F"/>
    <w:rsid w:val="009D7010"/>
    <w:rsid w:val="009E77A9"/>
    <w:rsid w:val="009F0761"/>
    <w:rsid w:val="009F2676"/>
    <w:rsid w:val="009F58D1"/>
    <w:rsid w:val="009F5FD7"/>
    <w:rsid w:val="00A0284D"/>
    <w:rsid w:val="00A203FE"/>
    <w:rsid w:val="00A25430"/>
    <w:rsid w:val="00A435B9"/>
    <w:rsid w:val="00A47D3D"/>
    <w:rsid w:val="00A52339"/>
    <w:rsid w:val="00A56053"/>
    <w:rsid w:val="00A64E46"/>
    <w:rsid w:val="00A65220"/>
    <w:rsid w:val="00A72180"/>
    <w:rsid w:val="00A75570"/>
    <w:rsid w:val="00A76629"/>
    <w:rsid w:val="00A94A93"/>
    <w:rsid w:val="00AA1D0B"/>
    <w:rsid w:val="00AB1D69"/>
    <w:rsid w:val="00AB34F9"/>
    <w:rsid w:val="00AB378F"/>
    <w:rsid w:val="00AB58F4"/>
    <w:rsid w:val="00AB5FDF"/>
    <w:rsid w:val="00AC2DEE"/>
    <w:rsid w:val="00AC72FB"/>
    <w:rsid w:val="00AD39F0"/>
    <w:rsid w:val="00AF13A7"/>
    <w:rsid w:val="00AF2D7C"/>
    <w:rsid w:val="00B013DA"/>
    <w:rsid w:val="00B17052"/>
    <w:rsid w:val="00B20CED"/>
    <w:rsid w:val="00B30ABD"/>
    <w:rsid w:val="00B33522"/>
    <w:rsid w:val="00B42485"/>
    <w:rsid w:val="00B45551"/>
    <w:rsid w:val="00B57D23"/>
    <w:rsid w:val="00B66CAC"/>
    <w:rsid w:val="00B931D0"/>
    <w:rsid w:val="00B95309"/>
    <w:rsid w:val="00B965CE"/>
    <w:rsid w:val="00B96DDE"/>
    <w:rsid w:val="00BB17F1"/>
    <w:rsid w:val="00BC3E52"/>
    <w:rsid w:val="00BC522F"/>
    <w:rsid w:val="00BD0A23"/>
    <w:rsid w:val="00BD6642"/>
    <w:rsid w:val="00BE299B"/>
    <w:rsid w:val="00BE57E9"/>
    <w:rsid w:val="00BF264E"/>
    <w:rsid w:val="00BF3FF4"/>
    <w:rsid w:val="00C05698"/>
    <w:rsid w:val="00C057B0"/>
    <w:rsid w:val="00C2398D"/>
    <w:rsid w:val="00C33FB1"/>
    <w:rsid w:val="00C429B2"/>
    <w:rsid w:val="00C44A05"/>
    <w:rsid w:val="00C463F9"/>
    <w:rsid w:val="00C4754D"/>
    <w:rsid w:val="00C476D3"/>
    <w:rsid w:val="00C56BE6"/>
    <w:rsid w:val="00C80103"/>
    <w:rsid w:val="00C83516"/>
    <w:rsid w:val="00C9446D"/>
    <w:rsid w:val="00CA35FF"/>
    <w:rsid w:val="00CC2341"/>
    <w:rsid w:val="00CD2686"/>
    <w:rsid w:val="00CD3A40"/>
    <w:rsid w:val="00CE1980"/>
    <w:rsid w:val="00D169C3"/>
    <w:rsid w:val="00D2431C"/>
    <w:rsid w:val="00D31390"/>
    <w:rsid w:val="00D41AD6"/>
    <w:rsid w:val="00D73195"/>
    <w:rsid w:val="00D756D2"/>
    <w:rsid w:val="00D8508B"/>
    <w:rsid w:val="00D96686"/>
    <w:rsid w:val="00DA5A3B"/>
    <w:rsid w:val="00DA5D68"/>
    <w:rsid w:val="00DA665D"/>
    <w:rsid w:val="00DB762C"/>
    <w:rsid w:val="00DC7B1D"/>
    <w:rsid w:val="00DD5168"/>
    <w:rsid w:val="00DE1805"/>
    <w:rsid w:val="00DE2535"/>
    <w:rsid w:val="00DE2FED"/>
    <w:rsid w:val="00DF6888"/>
    <w:rsid w:val="00DF6D8A"/>
    <w:rsid w:val="00E02D4C"/>
    <w:rsid w:val="00E253D2"/>
    <w:rsid w:val="00E27306"/>
    <w:rsid w:val="00E30021"/>
    <w:rsid w:val="00E30CA5"/>
    <w:rsid w:val="00E33438"/>
    <w:rsid w:val="00E45849"/>
    <w:rsid w:val="00E60311"/>
    <w:rsid w:val="00E859E9"/>
    <w:rsid w:val="00E90BA6"/>
    <w:rsid w:val="00EA59AC"/>
    <w:rsid w:val="00EA6003"/>
    <w:rsid w:val="00EB35C0"/>
    <w:rsid w:val="00EB47A2"/>
    <w:rsid w:val="00EB74DC"/>
    <w:rsid w:val="00ED0141"/>
    <w:rsid w:val="00EE34D9"/>
    <w:rsid w:val="00EF009D"/>
    <w:rsid w:val="00F12900"/>
    <w:rsid w:val="00F13516"/>
    <w:rsid w:val="00F23512"/>
    <w:rsid w:val="00F33440"/>
    <w:rsid w:val="00F42FBE"/>
    <w:rsid w:val="00F430FA"/>
    <w:rsid w:val="00F62DC8"/>
    <w:rsid w:val="00F656F7"/>
    <w:rsid w:val="00F9030A"/>
    <w:rsid w:val="00F91EB3"/>
    <w:rsid w:val="00F94867"/>
    <w:rsid w:val="00FA5627"/>
    <w:rsid w:val="00FB7A81"/>
    <w:rsid w:val="00FC46B2"/>
    <w:rsid w:val="00FD4B6A"/>
    <w:rsid w:val="00FE15BF"/>
    <w:rsid w:val="00FE2A1C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461EA-C479-4253-B584-CDD3089C7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2FB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qFormat/>
    <w:rsid w:val="005859EE"/>
    <w:pPr>
      <w:overflowPunct w:val="0"/>
      <w:autoSpaceDE w:val="0"/>
      <w:autoSpaceDN w:val="0"/>
      <w:adjustRightInd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kern w:val="28"/>
      <w:sz w:val="24"/>
      <w:szCs w:val="28"/>
    </w:rPr>
  </w:style>
  <w:style w:type="paragraph" w:styleId="3">
    <w:name w:val="heading 3"/>
    <w:basedOn w:val="a"/>
    <w:next w:val="a"/>
    <w:link w:val="30"/>
    <w:qFormat/>
    <w:rsid w:val="00FF2FB0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FF2FB0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FF2FB0"/>
    <w:pPr>
      <w:keepNext/>
      <w:spacing w:after="0" w:line="240" w:lineRule="auto"/>
      <w:outlineLvl w:val="4"/>
    </w:pPr>
    <w:rPr>
      <w:rFonts w:ascii="Times New Roman" w:eastAsia="Arial Unicode MS" w:hAnsi="Times New Roman" w:cs="Times New Roman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qFormat/>
    <w:rsid w:val="00FF2FB0"/>
    <w:pPr>
      <w:keepNext/>
      <w:spacing w:after="0" w:line="240" w:lineRule="auto"/>
      <w:outlineLvl w:val="5"/>
    </w:pPr>
    <w:rPr>
      <w:rFonts w:ascii="Times New Roman" w:eastAsia="Arial Unicode MS" w:hAnsi="Times New Roman" w:cs="Times New Roman"/>
      <w:b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FF2FB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10F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859EE"/>
    <w:rPr>
      <w:rFonts w:ascii="Times New Roman" w:eastAsia="Times New Roman" w:hAnsi="Times New Roman" w:cs="Arial"/>
      <w:b/>
      <w:bCs/>
      <w:iCs/>
      <w:kern w:val="28"/>
      <w:sz w:val="24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F2F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rsid w:val="00FF2FB0"/>
    <w:rPr>
      <w:rFonts w:ascii="Times New Roman" w:eastAsia="Arial Unicode MS" w:hAnsi="Times New Roman" w:cs="Times New Roman"/>
      <w:b/>
      <w:sz w:val="28"/>
      <w:szCs w:val="24"/>
    </w:rPr>
  </w:style>
  <w:style w:type="character" w:customStyle="1" w:styleId="30">
    <w:name w:val="Заголовок 3 Знак"/>
    <w:basedOn w:val="a0"/>
    <w:link w:val="3"/>
    <w:rsid w:val="00FF2FB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FF2FB0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rsid w:val="00FF2FB0"/>
    <w:rPr>
      <w:rFonts w:ascii="Times New Roman" w:eastAsia="Arial Unicode MS" w:hAnsi="Times New Roman" w:cs="Times New Roman"/>
      <w:b/>
      <w:bCs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FF2FB0"/>
    <w:rPr>
      <w:rFonts w:ascii="Times New Roman" w:eastAsia="Arial Unicode MS" w:hAnsi="Times New Roman" w:cs="Times New Roman"/>
      <w:b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F2FB0"/>
  </w:style>
  <w:style w:type="paragraph" w:styleId="21">
    <w:name w:val="Body Text Indent 2"/>
    <w:basedOn w:val="a"/>
    <w:link w:val="22"/>
    <w:rsid w:val="00FF2FB0"/>
    <w:pPr>
      <w:spacing w:after="0" w:line="240" w:lineRule="auto"/>
      <w:ind w:left="-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FF2FB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Date"/>
    <w:basedOn w:val="a"/>
    <w:next w:val="a"/>
    <w:link w:val="a6"/>
    <w:rsid w:val="00FF2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Дата Знак"/>
    <w:basedOn w:val="a0"/>
    <w:link w:val="a5"/>
    <w:rsid w:val="00FF2FB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FF2FB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F2FB0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FF2FB0"/>
  </w:style>
  <w:style w:type="paragraph" w:styleId="aa">
    <w:name w:val="Document Map"/>
    <w:basedOn w:val="a"/>
    <w:link w:val="ab"/>
    <w:semiHidden/>
    <w:rsid w:val="00FF2FB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semiHidden/>
    <w:rsid w:val="00FF2FB0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c">
    <w:name w:val="Body Text"/>
    <w:basedOn w:val="a"/>
    <w:link w:val="ad"/>
    <w:rsid w:val="00FF2F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FF2FB0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"/>
    <w:link w:val="af"/>
    <w:semiHidden/>
    <w:rsid w:val="00FF2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FF2FB0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rsid w:val="00FF2F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FF2F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0">
    <w:name w:val="List Paragraph"/>
    <w:basedOn w:val="a"/>
    <w:uiPriority w:val="34"/>
    <w:qFormat/>
    <w:rsid w:val="00FF2F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style">
    <w:name w:val="default_style"/>
    <w:qFormat/>
    <w:rsid w:val="00FF2FB0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styleId="af1">
    <w:name w:val="footer"/>
    <w:basedOn w:val="a"/>
    <w:link w:val="af2"/>
    <w:rsid w:val="00FF2FB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rsid w:val="00FF2FB0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otnote reference"/>
    <w:basedOn w:val="a0"/>
    <w:uiPriority w:val="99"/>
    <w:semiHidden/>
    <w:unhideWhenUsed/>
    <w:rsid w:val="002F36D6"/>
    <w:rPr>
      <w:vertAlign w:val="superscript"/>
    </w:rPr>
  </w:style>
  <w:style w:type="paragraph" w:styleId="af4">
    <w:name w:val="Balloon Text"/>
    <w:basedOn w:val="a"/>
    <w:link w:val="af5"/>
    <w:uiPriority w:val="99"/>
    <w:semiHidden/>
    <w:unhideWhenUsed/>
    <w:rsid w:val="00F62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DC8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3"/>
    <w:uiPriority w:val="39"/>
    <w:rsid w:val="00EA59AC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laceholder Text"/>
    <w:basedOn w:val="a0"/>
    <w:uiPriority w:val="99"/>
    <w:semiHidden/>
    <w:rsid w:val="00290F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.hse.ru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pm.hse.ru/Runtime/Runtime/Form/UTO__f__NewRequest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d.fedorov@hse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mailto:nbugakov@hse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ahmerova@hse.ru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E253AAB423141CF8A59C3B4ED3614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0750CC-EB9D-4AFD-A80C-3A4D80204D20}"/>
      </w:docPartPr>
      <w:docPartBody>
        <w:p w:rsidR="00FA6040" w:rsidRDefault="00DD263C" w:rsidP="00DD263C">
          <w:pPr>
            <w:pStyle w:val="3E253AAB423141CF8A59C3B4ED3614FB2"/>
          </w:pPr>
          <w:r w:rsidRPr="00EA59AC">
            <w:rPr>
              <w:rFonts w:ascii="Times New Roman" w:hAnsi="Times New Roman" w:cs="Times New Roman"/>
              <w:color w:val="808080"/>
              <w:sz w:val="28"/>
            </w:rPr>
            <w:t>Наименование должности руководителя</w:t>
          </w:r>
        </w:p>
      </w:docPartBody>
    </w:docPart>
    <w:docPart>
      <w:docPartPr>
        <w:name w:val="FF255D0C6B774B859162EB3476B1E6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4ACC8F-63AD-4482-89C2-5F8FF2DC3758}"/>
      </w:docPartPr>
      <w:docPartBody>
        <w:p w:rsidR="00FA6040" w:rsidRDefault="00DD263C" w:rsidP="00DD263C">
          <w:pPr>
            <w:pStyle w:val="FF255D0C6B774B859162EB3476B1E64B2"/>
          </w:pPr>
          <w:r w:rsidRPr="00EA59AC">
            <w:rPr>
              <w:rFonts w:ascii="Times New Roman" w:hAnsi="Times New Roman" w:cs="Times New Roman"/>
              <w:color w:val="808080"/>
              <w:sz w:val="28"/>
            </w:rPr>
            <w:t>И.О. Фамилия</w:t>
          </w:r>
        </w:p>
      </w:docPartBody>
    </w:docPart>
    <w:docPart>
      <w:docPartPr>
        <w:name w:val="8A635A5155FB4296BFF8575CCB6A06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A1D35D-FC93-4795-8A91-257A6C8E8B9B}"/>
      </w:docPartPr>
      <w:docPartBody>
        <w:p w:rsidR="00FA6040" w:rsidRDefault="00DD263C" w:rsidP="00DD263C">
          <w:pPr>
            <w:pStyle w:val="8A635A5155FB4296BFF8575CCB6A06D62"/>
          </w:pPr>
          <w:r w:rsidRPr="00EA59AC">
            <w:rPr>
              <w:rFonts w:ascii="Times New Roman" w:hAnsi="Times New Roman" w:cs="Times New Roman"/>
              <w:color w:val="808080"/>
              <w:sz w:val="28"/>
            </w:rPr>
            <w:t>Наименование структурного подразделения</w:t>
          </w:r>
        </w:p>
      </w:docPartBody>
    </w:docPart>
    <w:docPart>
      <w:docPartPr>
        <w:name w:val="BA39EFA2909648D48717F551CED536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9AA367-FA57-4FE2-965C-946D54F0B67C}"/>
      </w:docPartPr>
      <w:docPartBody>
        <w:p w:rsidR="00FA6040" w:rsidRDefault="00DD263C" w:rsidP="00DD263C">
          <w:pPr>
            <w:pStyle w:val="BA39EFA2909648D48717F551CED536152"/>
          </w:pPr>
          <w:r w:rsidRPr="00EA59AC">
            <w:rPr>
              <w:rFonts w:ascii="Times New Roman" w:hAnsi="Times New Roman" w:cs="Times New Roman"/>
              <w:color w:val="808080"/>
              <w:sz w:val="28"/>
            </w:rPr>
            <w:t>индекс НД/порядковый №</w:t>
          </w:r>
        </w:p>
      </w:docPartBody>
    </w:docPart>
    <w:docPart>
      <w:docPartPr>
        <w:name w:val="C9885A089C084082B371812E3959F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77AE7E-2B12-462A-8466-6890D6EFE16E}"/>
      </w:docPartPr>
      <w:docPartBody>
        <w:p w:rsidR="00FA6040" w:rsidRDefault="00DE6C59" w:rsidP="00DE6C59">
          <w:pPr>
            <w:pStyle w:val="C9885A089C084082B371812E3959FB50"/>
          </w:pPr>
          <w:r>
            <w:rPr>
              <w:rStyle w:val="a3"/>
            </w:rPr>
            <w:t>выберите элемент</w:t>
          </w:r>
        </w:p>
      </w:docPartBody>
    </w:docPart>
    <w:docPart>
      <w:docPartPr>
        <w:name w:val="6A3F6BA2886B45E6A925E70F112934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42C131-4001-484E-B20C-DEDC9F092682}"/>
      </w:docPartPr>
      <w:docPartBody>
        <w:p w:rsidR="00FA6040" w:rsidRDefault="00DD263C" w:rsidP="00DD263C">
          <w:pPr>
            <w:pStyle w:val="6A3F6BA2886B45E6A925E70F1129340A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F33534851C214DB7885192135EFF1A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22A85EF-E1A6-4CF5-B04B-0E2E310B3942}"/>
      </w:docPartPr>
      <w:docPartBody>
        <w:p w:rsidR="00FA6040" w:rsidRDefault="00DD263C" w:rsidP="00DD263C">
          <w:pPr>
            <w:pStyle w:val="F33534851C214DB7885192135EFF1AE7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963E14B786844CCBB0C6C97143CB1A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AA29B3-77A0-4CCF-96ED-0ED41CEC139F}"/>
      </w:docPartPr>
      <w:docPartBody>
        <w:p w:rsidR="00FA6040" w:rsidRDefault="00DD263C" w:rsidP="00DD263C">
          <w:pPr>
            <w:pStyle w:val="963E14B786844CCBB0C6C97143CB1AD9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D1BF9E0674644AAAB1D5B15C46BC02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F66DFF-687C-47B0-AC15-BEF00B648B3E}"/>
      </w:docPartPr>
      <w:docPartBody>
        <w:p w:rsidR="00FA6040" w:rsidRDefault="00DD263C" w:rsidP="00DD263C">
          <w:pPr>
            <w:pStyle w:val="D1BF9E0674644AAAB1D5B15C46BC0288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1FC75BCC5BD94793BEAD889EA53360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448BAF-FBFD-47E8-8113-843A256CFB93}"/>
      </w:docPartPr>
      <w:docPartBody>
        <w:p w:rsidR="00FA6040" w:rsidRDefault="00DD263C" w:rsidP="00DD263C">
          <w:pPr>
            <w:pStyle w:val="1FC75BCC5BD94793BEAD889EA53360FA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6580F0B241EF4AEB8244DF0073D352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1FAF39-7211-48B0-90BA-EC038F59AF6A}"/>
      </w:docPartPr>
      <w:docPartBody>
        <w:p w:rsidR="00FA6040" w:rsidRDefault="00DD263C" w:rsidP="00DD263C">
          <w:pPr>
            <w:pStyle w:val="6580F0B241EF4AEB8244DF0073D352E82"/>
          </w:pPr>
          <w:r w:rsidRPr="00EA59AC">
            <w:rPr>
              <w:rFonts w:ascii="Times New Roman" w:hAnsi="Times New Roman" w:cs="Times New Roman"/>
              <w:color w:val="808080"/>
              <w:sz w:val="24"/>
              <w:szCs w:val="24"/>
            </w:rPr>
            <w:t>цифрами (и прописью)</w:t>
          </w:r>
        </w:p>
      </w:docPartBody>
    </w:docPart>
    <w:docPart>
      <w:docPartPr>
        <w:name w:val="075E079037544907B307EFE21F2C01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602ED7-2D9D-48A2-9ED2-D044CABEFDC3}"/>
      </w:docPartPr>
      <w:docPartBody>
        <w:p w:rsidR="00FA6040" w:rsidRDefault="00DD263C" w:rsidP="00DD263C">
          <w:pPr>
            <w:pStyle w:val="075E079037544907B307EFE21F2C01FA2"/>
          </w:pPr>
          <w:r w:rsidRPr="00EA59AC">
            <w:rPr>
              <w:rFonts w:ascii="Times New Roman" w:eastAsia="Calibri" w:hAnsi="Times New Roman" w:cs="Times New Roman"/>
              <w:color w:val="808080"/>
              <w:sz w:val="26"/>
              <w:lang w:eastAsia="en-US"/>
            </w:rPr>
            <w:t>Полное наименования структурного подразделения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F61C53-281E-4004-8D5F-050145F15A2F}"/>
      </w:docPartPr>
      <w:docPartBody>
        <w:p w:rsidR="00850B42" w:rsidRDefault="00DD263C">
          <w:r w:rsidRPr="00277D43">
            <w:rPr>
              <w:rStyle w:val="a3"/>
            </w:rPr>
            <w:t>Место для ввода текста.</w:t>
          </w:r>
        </w:p>
      </w:docPartBody>
    </w:docPart>
    <w:docPart>
      <w:docPartPr>
        <w:name w:val="EB135509496248A099D9132AB168D6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A7B766-C994-4100-8075-FB192E456D8F}"/>
      </w:docPartPr>
      <w:docPartBody>
        <w:p w:rsidR="00850B42" w:rsidRDefault="00DD263C" w:rsidP="00DD263C">
          <w:pPr>
            <w:pStyle w:val="EB135509496248A099D9132AB168D6DA"/>
          </w:pPr>
          <w:r w:rsidRPr="00277D43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C59"/>
    <w:rsid w:val="001F2629"/>
    <w:rsid w:val="00391327"/>
    <w:rsid w:val="005B71FF"/>
    <w:rsid w:val="00850B42"/>
    <w:rsid w:val="008E308C"/>
    <w:rsid w:val="00DD263C"/>
    <w:rsid w:val="00DE6C59"/>
    <w:rsid w:val="00FA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D263C"/>
    <w:rPr>
      <w:color w:val="808080"/>
    </w:rPr>
  </w:style>
  <w:style w:type="paragraph" w:customStyle="1" w:styleId="B68A00D0823146DBADF81647AC643CE8">
    <w:name w:val="B68A00D0823146DBADF81647AC643CE8"/>
    <w:rsid w:val="00DE6C59"/>
  </w:style>
  <w:style w:type="paragraph" w:customStyle="1" w:styleId="8511802ACE2B493787F9AC963F9BDAEE">
    <w:name w:val="8511802ACE2B493787F9AC963F9BDAEE"/>
    <w:rsid w:val="00DE6C59"/>
  </w:style>
  <w:style w:type="paragraph" w:customStyle="1" w:styleId="40E6E87763194F0B9F356C5CABEEC44D">
    <w:name w:val="40E6E87763194F0B9F356C5CABEEC44D"/>
    <w:rsid w:val="00DE6C59"/>
  </w:style>
  <w:style w:type="paragraph" w:customStyle="1" w:styleId="42FEB9AD9B52498D9848DD0EFEE50983">
    <w:name w:val="42FEB9AD9B52498D9848DD0EFEE50983"/>
    <w:rsid w:val="00DE6C59"/>
  </w:style>
  <w:style w:type="paragraph" w:customStyle="1" w:styleId="CB7C1F700A76478A89ABB6C264AF4698">
    <w:name w:val="CB7C1F700A76478A89ABB6C264AF4698"/>
    <w:rsid w:val="00DE6C59"/>
  </w:style>
  <w:style w:type="paragraph" w:customStyle="1" w:styleId="DAE7BF5143AD49B2A8A678F3B327B62A">
    <w:name w:val="DAE7BF5143AD49B2A8A678F3B327B62A"/>
    <w:rsid w:val="00DE6C59"/>
  </w:style>
  <w:style w:type="paragraph" w:customStyle="1" w:styleId="F307A31A65044D81AA3FD9DA61640668">
    <w:name w:val="F307A31A65044D81AA3FD9DA61640668"/>
    <w:rsid w:val="00DE6C59"/>
  </w:style>
  <w:style w:type="paragraph" w:customStyle="1" w:styleId="45D5BD74CED545A5BCA9B4CBB50F1BA1">
    <w:name w:val="45D5BD74CED545A5BCA9B4CBB50F1BA1"/>
    <w:rsid w:val="00DE6C59"/>
  </w:style>
  <w:style w:type="paragraph" w:customStyle="1" w:styleId="A0A9CB951F7742C09566DCA0D43070BD">
    <w:name w:val="A0A9CB951F7742C09566DCA0D43070BD"/>
    <w:rsid w:val="00DE6C59"/>
  </w:style>
  <w:style w:type="paragraph" w:customStyle="1" w:styleId="BEADC6E3D2AB425C989A58A4F17D98F0">
    <w:name w:val="BEADC6E3D2AB425C989A58A4F17D98F0"/>
    <w:rsid w:val="00DE6C59"/>
  </w:style>
  <w:style w:type="paragraph" w:customStyle="1" w:styleId="BB09DA8114864DB2A190ABDF1ECB2418">
    <w:name w:val="BB09DA8114864DB2A190ABDF1ECB2418"/>
    <w:rsid w:val="00DE6C59"/>
  </w:style>
  <w:style w:type="paragraph" w:customStyle="1" w:styleId="F09F0015C9534758A4841C89A7704DB1">
    <w:name w:val="F09F0015C9534758A4841C89A7704DB1"/>
    <w:rsid w:val="00DE6C59"/>
  </w:style>
  <w:style w:type="paragraph" w:customStyle="1" w:styleId="3FC49DE00B8847BEBC4CDF287668B1B8">
    <w:name w:val="3FC49DE00B8847BEBC4CDF287668B1B8"/>
    <w:rsid w:val="00DE6C59"/>
  </w:style>
  <w:style w:type="paragraph" w:customStyle="1" w:styleId="43A6713BE4754A4CB1737DFFAA860A4D">
    <w:name w:val="43A6713BE4754A4CB1737DFFAA860A4D"/>
    <w:rsid w:val="00DE6C59"/>
  </w:style>
  <w:style w:type="paragraph" w:customStyle="1" w:styleId="3328118531784D0B8DF05DF7079474FC">
    <w:name w:val="3328118531784D0B8DF05DF7079474FC"/>
    <w:rsid w:val="00DE6C59"/>
  </w:style>
  <w:style w:type="paragraph" w:customStyle="1" w:styleId="D2536F8BE7B84BAD98B93F24D4FAF87C">
    <w:name w:val="D2536F8BE7B84BAD98B93F24D4FAF87C"/>
    <w:rsid w:val="00DE6C59"/>
  </w:style>
  <w:style w:type="paragraph" w:customStyle="1" w:styleId="06005E00DDC0486C9FBE137007535289">
    <w:name w:val="06005E00DDC0486C9FBE137007535289"/>
    <w:rsid w:val="00DE6C59"/>
  </w:style>
  <w:style w:type="paragraph" w:customStyle="1" w:styleId="876EB1D44D6344CA96F551E4F85ED70E">
    <w:name w:val="876EB1D44D6344CA96F551E4F85ED70E"/>
    <w:rsid w:val="00DE6C59"/>
  </w:style>
  <w:style w:type="paragraph" w:customStyle="1" w:styleId="93DD4D94854E4D02951CD2D192F17BF5">
    <w:name w:val="93DD4D94854E4D02951CD2D192F17BF5"/>
    <w:rsid w:val="00DE6C59"/>
  </w:style>
  <w:style w:type="paragraph" w:customStyle="1" w:styleId="24867B7CCF87491A8D995861CF068137">
    <w:name w:val="24867B7CCF87491A8D995861CF068137"/>
    <w:rsid w:val="00DE6C59"/>
  </w:style>
  <w:style w:type="paragraph" w:customStyle="1" w:styleId="A7C4BB8B28E04C7D880496AC228A932F">
    <w:name w:val="A7C4BB8B28E04C7D880496AC228A932F"/>
    <w:rsid w:val="00DE6C59"/>
  </w:style>
  <w:style w:type="paragraph" w:customStyle="1" w:styleId="6587F208058E40958390E3DC5F4FA386">
    <w:name w:val="6587F208058E40958390E3DC5F4FA386"/>
    <w:rsid w:val="00DE6C59"/>
  </w:style>
  <w:style w:type="paragraph" w:customStyle="1" w:styleId="98AAF13331E34293A8B5431B8E2CB3F2">
    <w:name w:val="98AAF13331E34293A8B5431B8E2CB3F2"/>
    <w:rsid w:val="00DE6C59"/>
  </w:style>
  <w:style w:type="paragraph" w:customStyle="1" w:styleId="25AAE8E19F264990B8F872CFF7FCFBFF">
    <w:name w:val="25AAE8E19F264990B8F872CFF7FCFBFF"/>
    <w:rsid w:val="00DE6C59"/>
  </w:style>
  <w:style w:type="paragraph" w:customStyle="1" w:styleId="6CEB3711E0A341BD826E4FD619059C3F">
    <w:name w:val="6CEB3711E0A341BD826E4FD619059C3F"/>
    <w:rsid w:val="00DE6C59"/>
  </w:style>
  <w:style w:type="paragraph" w:customStyle="1" w:styleId="97C3F53233C046A5B57D360298F9AE98">
    <w:name w:val="97C3F53233C046A5B57D360298F9AE98"/>
    <w:rsid w:val="00DE6C59"/>
  </w:style>
  <w:style w:type="paragraph" w:customStyle="1" w:styleId="33A87DF7FA6C4B1E99275A3D62A862F6">
    <w:name w:val="33A87DF7FA6C4B1E99275A3D62A862F6"/>
    <w:rsid w:val="00DE6C59"/>
  </w:style>
  <w:style w:type="paragraph" w:customStyle="1" w:styleId="2C3EC31FE2A44CBCA61EF2BE47BBABD5">
    <w:name w:val="2C3EC31FE2A44CBCA61EF2BE47BBABD5"/>
    <w:rsid w:val="00DE6C59"/>
  </w:style>
  <w:style w:type="paragraph" w:customStyle="1" w:styleId="6E2224EC9D634856B25BF87AB2FD91A7">
    <w:name w:val="6E2224EC9D634856B25BF87AB2FD91A7"/>
    <w:rsid w:val="00DE6C59"/>
  </w:style>
  <w:style w:type="paragraph" w:customStyle="1" w:styleId="EB8B8F22C14547E4B356DC49A6D01EAD">
    <w:name w:val="EB8B8F22C14547E4B356DC49A6D01EAD"/>
    <w:rsid w:val="00DE6C59"/>
  </w:style>
  <w:style w:type="paragraph" w:customStyle="1" w:styleId="F88084616915409BA52195654CF86650">
    <w:name w:val="F88084616915409BA52195654CF86650"/>
    <w:rsid w:val="00DE6C59"/>
  </w:style>
  <w:style w:type="paragraph" w:customStyle="1" w:styleId="244751CCA1D14290B0DB60986D425B68">
    <w:name w:val="244751CCA1D14290B0DB60986D425B68"/>
    <w:rsid w:val="00DE6C59"/>
  </w:style>
  <w:style w:type="paragraph" w:customStyle="1" w:styleId="7BD294BE07834814B860A5FCE1BC7482">
    <w:name w:val="7BD294BE07834814B860A5FCE1BC7482"/>
    <w:rsid w:val="00DE6C59"/>
  </w:style>
  <w:style w:type="paragraph" w:customStyle="1" w:styleId="3E253AAB423141CF8A59C3B4ED3614FB">
    <w:name w:val="3E253AAB423141CF8A59C3B4ED3614FB"/>
    <w:rsid w:val="00DE6C59"/>
  </w:style>
  <w:style w:type="paragraph" w:customStyle="1" w:styleId="FF255D0C6B774B859162EB3476B1E64B">
    <w:name w:val="FF255D0C6B774B859162EB3476B1E64B"/>
    <w:rsid w:val="00DE6C59"/>
  </w:style>
  <w:style w:type="paragraph" w:customStyle="1" w:styleId="8A635A5155FB4296BFF8575CCB6A06D6">
    <w:name w:val="8A635A5155FB4296BFF8575CCB6A06D6"/>
    <w:rsid w:val="00DE6C59"/>
  </w:style>
  <w:style w:type="paragraph" w:customStyle="1" w:styleId="BA39EFA2909648D48717F551CED53615">
    <w:name w:val="BA39EFA2909648D48717F551CED53615"/>
    <w:rsid w:val="00DE6C59"/>
  </w:style>
  <w:style w:type="paragraph" w:customStyle="1" w:styleId="C9885A089C084082B371812E3959FB50">
    <w:name w:val="C9885A089C084082B371812E3959FB50"/>
    <w:rsid w:val="00DE6C59"/>
  </w:style>
  <w:style w:type="paragraph" w:customStyle="1" w:styleId="6A3F6BA2886B45E6A925E70F1129340A">
    <w:name w:val="6A3F6BA2886B45E6A925E70F1129340A"/>
    <w:rsid w:val="00DE6C59"/>
  </w:style>
  <w:style w:type="paragraph" w:customStyle="1" w:styleId="F33534851C214DB7885192135EFF1AE7">
    <w:name w:val="F33534851C214DB7885192135EFF1AE7"/>
    <w:rsid w:val="00DE6C59"/>
  </w:style>
  <w:style w:type="paragraph" w:customStyle="1" w:styleId="963E14B786844CCBB0C6C97143CB1AD9">
    <w:name w:val="963E14B786844CCBB0C6C97143CB1AD9"/>
    <w:rsid w:val="00DE6C59"/>
  </w:style>
  <w:style w:type="paragraph" w:customStyle="1" w:styleId="D1BF9E0674644AAAB1D5B15C46BC0288">
    <w:name w:val="D1BF9E0674644AAAB1D5B15C46BC0288"/>
    <w:rsid w:val="00DE6C59"/>
  </w:style>
  <w:style w:type="paragraph" w:customStyle="1" w:styleId="1FC75BCC5BD94793BEAD889EA53360FA">
    <w:name w:val="1FC75BCC5BD94793BEAD889EA53360FA"/>
    <w:rsid w:val="00DE6C59"/>
  </w:style>
  <w:style w:type="paragraph" w:customStyle="1" w:styleId="6580F0B241EF4AEB8244DF0073D352E8">
    <w:name w:val="6580F0B241EF4AEB8244DF0073D352E8"/>
    <w:rsid w:val="00DE6C59"/>
  </w:style>
  <w:style w:type="paragraph" w:customStyle="1" w:styleId="9CF7FC9486474B4AAAC9D8CACA6831CC">
    <w:name w:val="9CF7FC9486474B4AAAC9D8CACA6831CC"/>
    <w:rsid w:val="00DE6C59"/>
  </w:style>
  <w:style w:type="paragraph" w:customStyle="1" w:styleId="90AAAED5DF804EFEA54F20C6CC83C823">
    <w:name w:val="90AAAED5DF804EFEA54F20C6CC83C823"/>
    <w:rsid w:val="00DE6C59"/>
  </w:style>
  <w:style w:type="paragraph" w:customStyle="1" w:styleId="075E079037544907B307EFE21F2C01FA">
    <w:name w:val="075E079037544907B307EFE21F2C01FA"/>
    <w:rsid w:val="00DE6C59"/>
  </w:style>
  <w:style w:type="paragraph" w:customStyle="1" w:styleId="3E253AAB423141CF8A59C3B4ED3614FB1">
    <w:name w:val="3E253AAB423141CF8A59C3B4ED3614FB1"/>
    <w:rsid w:val="00DD263C"/>
    <w:pPr>
      <w:spacing w:after="200" w:line="276" w:lineRule="auto"/>
    </w:pPr>
  </w:style>
  <w:style w:type="paragraph" w:customStyle="1" w:styleId="FF255D0C6B774B859162EB3476B1E64B1">
    <w:name w:val="FF255D0C6B774B859162EB3476B1E64B1"/>
    <w:rsid w:val="00DD263C"/>
    <w:pPr>
      <w:spacing w:after="200" w:line="276" w:lineRule="auto"/>
    </w:pPr>
  </w:style>
  <w:style w:type="paragraph" w:customStyle="1" w:styleId="8A635A5155FB4296BFF8575CCB6A06D61">
    <w:name w:val="8A635A5155FB4296BFF8575CCB6A06D61"/>
    <w:rsid w:val="00DD263C"/>
    <w:pPr>
      <w:spacing w:after="200" w:line="276" w:lineRule="auto"/>
    </w:pPr>
  </w:style>
  <w:style w:type="paragraph" w:customStyle="1" w:styleId="BA39EFA2909648D48717F551CED536151">
    <w:name w:val="BA39EFA2909648D48717F551CED536151"/>
    <w:rsid w:val="00DD263C"/>
    <w:pPr>
      <w:spacing w:after="200" w:line="276" w:lineRule="auto"/>
    </w:pPr>
  </w:style>
  <w:style w:type="paragraph" w:customStyle="1" w:styleId="6A3F6BA2886B45E6A925E70F1129340A1">
    <w:name w:val="6A3F6BA2886B45E6A925E70F1129340A1"/>
    <w:rsid w:val="00DD263C"/>
    <w:pPr>
      <w:spacing w:after="200" w:line="276" w:lineRule="auto"/>
    </w:pPr>
  </w:style>
  <w:style w:type="paragraph" w:customStyle="1" w:styleId="F33534851C214DB7885192135EFF1AE71">
    <w:name w:val="F33534851C214DB7885192135EFF1AE71"/>
    <w:rsid w:val="00DD263C"/>
    <w:pPr>
      <w:spacing w:after="200" w:line="276" w:lineRule="auto"/>
    </w:pPr>
  </w:style>
  <w:style w:type="paragraph" w:customStyle="1" w:styleId="963E14B786844CCBB0C6C97143CB1AD91">
    <w:name w:val="963E14B786844CCBB0C6C97143CB1AD91"/>
    <w:rsid w:val="00DD263C"/>
    <w:pPr>
      <w:spacing w:after="200" w:line="276" w:lineRule="auto"/>
    </w:pPr>
  </w:style>
  <w:style w:type="paragraph" w:customStyle="1" w:styleId="D1BF9E0674644AAAB1D5B15C46BC02881">
    <w:name w:val="D1BF9E0674644AAAB1D5B15C46BC02881"/>
    <w:rsid w:val="00DD263C"/>
    <w:pPr>
      <w:spacing w:after="200" w:line="276" w:lineRule="auto"/>
    </w:pPr>
  </w:style>
  <w:style w:type="paragraph" w:customStyle="1" w:styleId="1FC75BCC5BD94793BEAD889EA53360FA1">
    <w:name w:val="1FC75BCC5BD94793BEAD889EA53360FA1"/>
    <w:rsid w:val="00DD263C"/>
    <w:pPr>
      <w:spacing w:after="200" w:line="276" w:lineRule="auto"/>
    </w:pPr>
  </w:style>
  <w:style w:type="paragraph" w:customStyle="1" w:styleId="6580F0B241EF4AEB8244DF0073D352E81">
    <w:name w:val="6580F0B241EF4AEB8244DF0073D352E81"/>
    <w:rsid w:val="00DD263C"/>
    <w:pPr>
      <w:spacing w:after="200" w:line="276" w:lineRule="auto"/>
    </w:pPr>
  </w:style>
  <w:style w:type="paragraph" w:customStyle="1" w:styleId="EB135509496248A099D9132AB168D6DA">
    <w:name w:val="EB135509496248A099D9132AB168D6DA"/>
    <w:rsid w:val="00DD263C"/>
    <w:pPr>
      <w:spacing w:after="200" w:line="276" w:lineRule="auto"/>
    </w:pPr>
  </w:style>
  <w:style w:type="paragraph" w:customStyle="1" w:styleId="075E079037544907B307EFE21F2C01FA1">
    <w:name w:val="075E079037544907B307EFE21F2C01FA1"/>
    <w:rsid w:val="00DD263C"/>
    <w:pPr>
      <w:spacing w:after="200" w:line="276" w:lineRule="auto"/>
    </w:pPr>
  </w:style>
  <w:style w:type="paragraph" w:customStyle="1" w:styleId="3E253AAB423141CF8A59C3B4ED3614FB2">
    <w:name w:val="3E253AAB423141CF8A59C3B4ED3614FB2"/>
    <w:rsid w:val="00DD263C"/>
    <w:pPr>
      <w:spacing w:after="200" w:line="276" w:lineRule="auto"/>
    </w:pPr>
  </w:style>
  <w:style w:type="paragraph" w:customStyle="1" w:styleId="FF255D0C6B774B859162EB3476B1E64B2">
    <w:name w:val="FF255D0C6B774B859162EB3476B1E64B2"/>
    <w:rsid w:val="00DD263C"/>
    <w:pPr>
      <w:spacing w:after="200" w:line="276" w:lineRule="auto"/>
    </w:pPr>
  </w:style>
  <w:style w:type="paragraph" w:customStyle="1" w:styleId="8A635A5155FB4296BFF8575CCB6A06D62">
    <w:name w:val="8A635A5155FB4296BFF8575CCB6A06D62"/>
    <w:rsid w:val="00DD263C"/>
    <w:pPr>
      <w:spacing w:after="200" w:line="276" w:lineRule="auto"/>
    </w:pPr>
  </w:style>
  <w:style w:type="paragraph" w:customStyle="1" w:styleId="BA39EFA2909648D48717F551CED536152">
    <w:name w:val="BA39EFA2909648D48717F551CED536152"/>
    <w:rsid w:val="00DD263C"/>
    <w:pPr>
      <w:spacing w:after="200" w:line="276" w:lineRule="auto"/>
    </w:pPr>
  </w:style>
  <w:style w:type="paragraph" w:customStyle="1" w:styleId="6A3F6BA2886B45E6A925E70F1129340A2">
    <w:name w:val="6A3F6BA2886B45E6A925E70F1129340A2"/>
    <w:rsid w:val="00DD263C"/>
    <w:pPr>
      <w:spacing w:after="200" w:line="276" w:lineRule="auto"/>
    </w:pPr>
  </w:style>
  <w:style w:type="paragraph" w:customStyle="1" w:styleId="F33534851C214DB7885192135EFF1AE72">
    <w:name w:val="F33534851C214DB7885192135EFF1AE72"/>
    <w:rsid w:val="00DD263C"/>
    <w:pPr>
      <w:spacing w:after="200" w:line="276" w:lineRule="auto"/>
    </w:pPr>
  </w:style>
  <w:style w:type="paragraph" w:customStyle="1" w:styleId="963E14B786844CCBB0C6C97143CB1AD92">
    <w:name w:val="963E14B786844CCBB0C6C97143CB1AD92"/>
    <w:rsid w:val="00DD263C"/>
    <w:pPr>
      <w:spacing w:after="200" w:line="276" w:lineRule="auto"/>
    </w:pPr>
  </w:style>
  <w:style w:type="paragraph" w:customStyle="1" w:styleId="D1BF9E0674644AAAB1D5B15C46BC02882">
    <w:name w:val="D1BF9E0674644AAAB1D5B15C46BC02882"/>
    <w:rsid w:val="00DD263C"/>
    <w:pPr>
      <w:spacing w:after="200" w:line="276" w:lineRule="auto"/>
    </w:pPr>
  </w:style>
  <w:style w:type="paragraph" w:customStyle="1" w:styleId="1FC75BCC5BD94793BEAD889EA53360FA2">
    <w:name w:val="1FC75BCC5BD94793BEAD889EA53360FA2"/>
    <w:rsid w:val="00DD263C"/>
    <w:pPr>
      <w:spacing w:after="200" w:line="276" w:lineRule="auto"/>
    </w:pPr>
  </w:style>
  <w:style w:type="paragraph" w:customStyle="1" w:styleId="6580F0B241EF4AEB8244DF0073D352E82">
    <w:name w:val="6580F0B241EF4AEB8244DF0073D352E82"/>
    <w:rsid w:val="00DD263C"/>
    <w:pPr>
      <w:spacing w:after="200" w:line="276" w:lineRule="auto"/>
    </w:pPr>
  </w:style>
  <w:style w:type="paragraph" w:customStyle="1" w:styleId="075E079037544907B307EFE21F2C01FA2">
    <w:name w:val="075E079037544907B307EFE21F2C01FA2"/>
    <w:rsid w:val="00DD263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42963-FA1B-43BB-964F-C9948A22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zbazieva</dc:creator>
  <cp:keywords/>
  <dc:description/>
  <cp:lastModifiedBy>Казакова Юлия Владимировна</cp:lastModifiedBy>
  <cp:revision>3</cp:revision>
  <cp:lastPrinted>2015-08-07T06:55:00Z</cp:lastPrinted>
  <dcterms:created xsi:type="dcterms:W3CDTF">2025-07-07T14:55:00Z</dcterms:created>
  <dcterms:modified xsi:type="dcterms:W3CDTF">2025-07-07T16:12:00Z</dcterms:modified>
</cp:coreProperties>
</file>