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5CDB9" w14:textId="5DEE16BB" w:rsidR="00775F26" w:rsidRDefault="00575F73" w:rsidP="00775F26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Памятка</w:t>
      </w:r>
      <w:r w:rsidR="00182DC3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  <w:t>: получение бланков</w:t>
      </w:r>
    </w:p>
    <w:p w14:paraId="564D37AA" w14:textId="4ACC9B2D" w:rsidR="00BC3D1F" w:rsidRPr="000302BB" w:rsidRDefault="00937714" w:rsidP="00BC3D1F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</w:pPr>
      <w:r w:rsidRPr="000302BB"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  <w:t>Этап</w:t>
      </w:r>
      <w:r w:rsidR="00067499" w:rsidRPr="000302BB"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  <w:t>: получение бланков</w:t>
      </w:r>
    </w:p>
    <w:tbl>
      <w:tblPr>
        <w:tblStyle w:val="a4"/>
        <w:tblW w:w="15131" w:type="dxa"/>
        <w:tblInd w:w="3" w:type="dxa"/>
        <w:tblLook w:val="04A0" w:firstRow="1" w:lastRow="0" w:firstColumn="1" w:lastColumn="0" w:noHBand="0" w:noVBand="1"/>
      </w:tblPr>
      <w:tblGrid>
        <w:gridCol w:w="2544"/>
        <w:gridCol w:w="12587"/>
      </w:tblGrid>
      <w:tr w:rsidR="00C013A2" w:rsidRPr="00BC3D1F" w14:paraId="3133300E" w14:textId="77777777" w:rsidTr="00301A18">
        <w:trPr>
          <w:trHeight w:val="20"/>
        </w:trPr>
        <w:tc>
          <w:tcPr>
            <w:tcW w:w="15131" w:type="dxa"/>
            <w:gridSpan w:val="2"/>
          </w:tcPr>
          <w:p w14:paraId="2305D117" w14:textId="77777777" w:rsidR="00C013A2" w:rsidRPr="001D1F37" w:rsidRDefault="00C013A2" w:rsidP="00301A18">
            <w:p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Подробно о сервисах Единой приёмной делами Вы можете узнать </w:t>
            </w:r>
            <w:hyperlink r:id="rId8" w:history="1">
              <w:r w:rsidRPr="00D73F19">
                <w:rPr>
                  <w:rStyle w:val="a5"/>
                  <w:rFonts w:ascii="Times New Roman" w:hAnsi="Times New Roman" w:cs="Times New Roman"/>
                  <w:b/>
                  <w:sz w:val="26"/>
                  <w:szCs w:val="26"/>
                </w:rPr>
                <w:t>здесь</w:t>
              </w:r>
            </w:hyperlink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C013A2" w:rsidRPr="00BC3D1F" w14:paraId="2DC27B81" w14:textId="77777777" w:rsidTr="00301A18">
        <w:trPr>
          <w:trHeight w:val="20"/>
        </w:trPr>
        <w:tc>
          <w:tcPr>
            <w:tcW w:w="2544" w:type="dxa"/>
          </w:tcPr>
          <w:p w14:paraId="13C7549E" w14:textId="77777777" w:rsidR="00C013A2" w:rsidRPr="00BC3D1F" w:rsidRDefault="00C013A2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1</w:t>
            </w:r>
          </w:p>
        </w:tc>
        <w:tc>
          <w:tcPr>
            <w:tcW w:w="12587" w:type="dxa"/>
          </w:tcPr>
          <w:p w14:paraId="6105E878" w14:textId="31C22EA4" w:rsidR="00C013A2" w:rsidRDefault="00C013A2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ADC">
              <w:rPr>
                <w:rFonts w:ascii="Times New Roman" w:hAnsi="Times New Roman" w:cs="Times New Roman"/>
                <w:sz w:val="26"/>
                <w:szCs w:val="26"/>
              </w:rPr>
              <w:t xml:space="preserve">Оформить заявку на выдачу бланков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Едином личном кабинете (</w:t>
            </w:r>
            <w:r w:rsidRPr="00DF5ADC">
              <w:rPr>
                <w:rFonts w:ascii="Times New Roman" w:hAnsi="Times New Roman" w:cs="Times New Roman"/>
                <w:sz w:val="26"/>
                <w:szCs w:val="26"/>
              </w:rPr>
              <w:t>ЕЛК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DF5A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DF5ADC">
                <w:rPr>
                  <w:rFonts w:ascii="Times New Roman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http://lk.hse.ru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(Р</w:t>
            </w:r>
            <w:r w:rsidRPr="00DF5ADC">
              <w:rPr>
                <w:rFonts w:ascii="Times New Roman" w:hAnsi="Times New Roman" w:cs="Times New Roman"/>
                <w:sz w:val="26"/>
                <w:szCs w:val="26"/>
              </w:rPr>
              <w:t xml:space="preserve">аздел: </w:t>
            </w:r>
            <w:r w:rsidRPr="00DF5AD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Административные сервисы – Сервисы Управления делами – </w:t>
            </w:r>
            <w:hyperlink r:id="rId10" w:history="1">
              <w:r w:rsidRPr="00AB224A">
                <w:rPr>
                  <w:rStyle w:val="a5"/>
                  <w:rFonts w:ascii="Times New Roman" w:hAnsi="Times New Roman" w:cs="Times New Roman"/>
                  <w:b/>
                  <w:bCs/>
                  <w:i/>
                  <w:iCs/>
                  <w:sz w:val="26"/>
                  <w:szCs w:val="26"/>
                </w:rPr>
                <w:t>Получить бланки</w:t>
              </w:r>
            </w:hyperlink>
            <w:r w:rsidR="0093771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3AB430D7" w14:textId="77777777" w:rsidR="00C013A2" w:rsidRPr="00DF5ADC" w:rsidRDefault="00C013A2" w:rsidP="00301A18">
            <w:pPr>
              <w:pStyle w:val="a3"/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13A2" w:rsidRPr="00BC3D1F" w14:paraId="3435F125" w14:textId="77777777" w:rsidTr="00301A18">
        <w:trPr>
          <w:trHeight w:val="20"/>
        </w:trPr>
        <w:tc>
          <w:tcPr>
            <w:tcW w:w="2544" w:type="dxa"/>
          </w:tcPr>
          <w:p w14:paraId="30412939" w14:textId="1BE86F43" w:rsidR="00C013A2" w:rsidRDefault="00C013A2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2</w:t>
            </w:r>
          </w:p>
        </w:tc>
        <w:tc>
          <w:tcPr>
            <w:tcW w:w="12587" w:type="dxa"/>
          </w:tcPr>
          <w:p w14:paraId="4ED749C5" w14:textId="5CD75A42" w:rsidR="00C013A2" w:rsidRPr="00DF5ADC" w:rsidRDefault="00937714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Получить по электронной почте уведомление с указанием возможного времени получения бланков</w:t>
            </w:r>
          </w:p>
        </w:tc>
      </w:tr>
      <w:tr w:rsidR="00C013A2" w:rsidRPr="00BC3D1F" w14:paraId="409E959D" w14:textId="77777777" w:rsidTr="00301A18">
        <w:trPr>
          <w:trHeight w:val="20"/>
        </w:trPr>
        <w:tc>
          <w:tcPr>
            <w:tcW w:w="2544" w:type="dxa"/>
          </w:tcPr>
          <w:p w14:paraId="1908BDB6" w14:textId="7C9E488C" w:rsidR="00C013A2" w:rsidRPr="00BC3D1F" w:rsidRDefault="00B22FA0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3</w:t>
            </w:r>
          </w:p>
        </w:tc>
        <w:tc>
          <w:tcPr>
            <w:tcW w:w="12587" w:type="dxa"/>
          </w:tcPr>
          <w:p w14:paraId="7F62AB48" w14:textId="2718032E" w:rsidR="00C013A2" w:rsidRDefault="00C013A2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Получить </w:t>
            </w:r>
            <w:r w:rsidR="00937714">
              <w:rPr>
                <w:rFonts w:ascii="Times New Roman" w:hAnsi="Times New Roman" w:cs="Times New Roman"/>
                <w:sz w:val="26"/>
                <w:szCs w:val="26"/>
              </w:rPr>
              <w:t>бланки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адресу, указанному в заявке:</w:t>
            </w:r>
          </w:p>
          <w:p w14:paraId="0751E3E5" w14:textId="4063882A" w:rsidR="00C013A2" w:rsidRPr="004F109C" w:rsidRDefault="00A32647" w:rsidP="00A87F09">
            <w:pPr>
              <w:pStyle w:val="a3"/>
              <w:numPr>
                <w:ilvl w:val="0"/>
                <w:numId w:val="2"/>
              </w:numPr>
              <w:tabs>
                <w:tab w:val="left" w:pos="251"/>
                <w:tab w:val="left" w:pos="1216"/>
              </w:tabs>
              <w:ind w:firstLine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Мясницкая улица, 20,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32647">
              <w:rPr>
                <w:rFonts w:ascii="Times New Roman" w:hAnsi="Times New Roman" w:cs="Times New Roman"/>
                <w:sz w:val="26"/>
                <w:szCs w:val="26"/>
              </w:rPr>
              <w:t>М20-122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39E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004E9">
              <w:rPr>
                <w:rFonts w:ascii="Times New Roman" w:hAnsi="Times New Roman" w:cs="Times New Roman"/>
                <w:sz w:val="26"/>
                <w:szCs w:val="26"/>
              </w:rPr>
              <w:t xml:space="preserve">тел: 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>12144; 27723</w:t>
            </w:r>
            <w:r w:rsidR="003539E3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7BB3ED2B" w14:textId="5FFB8AAB" w:rsidR="00C013A2" w:rsidRPr="003539E3" w:rsidRDefault="00C013A2" w:rsidP="003539E3">
            <w:pPr>
              <w:pStyle w:val="a3"/>
              <w:numPr>
                <w:ilvl w:val="0"/>
                <w:numId w:val="2"/>
              </w:numPr>
              <w:tabs>
                <w:tab w:val="left" w:pos="251"/>
                <w:tab w:val="left" w:pos="1216"/>
              </w:tabs>
              <w:ind w:firstLine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109C">
              <w:rPr>
                <w:rFonts w:ascii="Times New Roman" w:hAnsi="Times New Roman" w:cs="Times New Roman"/>
                <w:sz w:val="26"/>
                <w:szCs w:val="26"/>
              </w:rPr>
              <w:t xml:space="preserve">Покровский бульвар, 11, 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 xml:space="preserve">Единая приемная </w:t>
            </w:r>
            <w:proofErr w:type="spellStart"/>
            <w:r w:rsidRPr="004F109C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4F109C">
              <w:rPr>
                <w:rFonts w:ascii="Times New Roman" w:hAnsi="Times New Roman" w:cs="Times New Roman"/>
                <w:sz w:val="26"/>
                <w:szCs w:val="26"/>
              </w:rPr>
              <w:t>. М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3539E3">
              <w:rPr>
                <w:rFonts w:ascii="Times New Roman" w:hAnsi="Times New Roman" w:cs="Times New Roman"/>
                <w:sz w:val="26"/>
                <w:szCs w:val="26"/>
              </w:rPr>
              <w:t xml:space="preserve"> (тел.: 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>27721</w:t>
            </w:r>
            <w:r w:rsidR="00A556E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>27722</w:t>
            </w:r>
            <w:r w:rsidR="003539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F10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013A2" w:rsidRPr="00BC3D1F" w14:paraId="4CA5E83E" w14:textId="77777777" w:rsidTr="00301A18">
        <w:trPr>
          <w:trHeight w:val="20"/>
        </w:trPr>
        <w:tc>
          <w:tcPr>
            <w:tcW w:w="2544" w:type="dxa"/>
          </w:tcPr>
          <w:p w14:paraId="1EDE7FC7" w14:textId="77777777" w:rsidR="00C013A2" w:rsidRPr="00C57733" w:rsidRDefault="00C013A2" w:rsidP="00301A18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ВАЖНО!</w:t>
            </w:r>
          </w:p>
        </w:tc>
        <w:tc>
          <w:tcPr>
            <w:tcW w:w="12587" w:type="dxa"/>
          </w:tcPr>
          <w:p w14:paraId="7D316D74" w14:textId="3513F057" w:rsidR="00067499" w:rsidRDefault="00067499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Бланки выдаются лицам, </w:t>
            </w:r>
            <w:r w:rsidR="00243532" w:rsidRPr="0024353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имеющим право подписи в соответствии с предоставленными в установленном в Университете порядке полномочиями</w:t>
            </w:r>
            <w:r w:rsidR="0024353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или лицам,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ответственным за получение бланков </w:t>
            </w:r>
            <w:r w:rsidR="003539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под подпись</w:t>
            </w:r>
          </w:p>
          <w:p w14:paraId="7543FF4B" w14:textId="4E65338E" w:rsidR="00C013A2" w:rsidRPr="00243532" w:rsidRDefault="00067499" w:rsidP="003539E3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E129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Управление делами не осуществляет выдачу бланков для оформления </w:t>
            </w:r>
            <w:r w:rsidR="003539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кадровых </w:t>
            </w:r>
            <w:r w:rsidRPr="00CE129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приказов </w:t>
            </w:r>
            <w:r w:rsidR="003539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(выдаются</w:t>
            </w:r>
            <w:r w:rsidRPr="00CE129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Управление</w:t>
            </w:r>
            <w:r w:rsidR="003539E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</w:t>
            </w:r>
            <w:r w:rsidRPr="00CE129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персонала).</w:t>
            </w:r>
          </w:p>
        </w:tc>
      </w:tr>
      <w:tr w:rsidR="00C013A2" w:rsidRPr="00BC3D1F" w14:paraId="14D474D4" w14:textId="77777777" w:rsidTr="00301A18">
        <w:trPr>
          <w:trHeight w:val="20"/>
        </w:trPr>
        <w:tc>
          <w:tcPr>
            <w:tcW w:w="2544" w:type="dxa"/>
          </w:tcPr>
          <w:p w14:paraId="13CB6014" w14:textId="77777777" w:rsidR="00C013A2" w:rsidRDefault="00C013A2" w:rsidP="00301A18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Полезная информация</w:t>
            </w:r>
          </w:p>
        </w:tc>
        <w:tc>
          <w:tcPr>
            <w:tcW w:w="12587" w:type="dxa"/>
          </w:tcPr>
          <w:p w14:paraId="25E570EF" w14:textId="125F2239" w:rsidR="00C013A2" w:rsidRPr="00937714" w:rsidRDefault="00A32647" w:rsidP="00A87F09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hyperlink r:id="rId11" w:history="1">
              <w:r w:rsidR="00C013A2" w:rsidRPr="00C846A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Инструкция о приеме и исполнении заявок Управлением делами </w:t>
              </w:r>
            </w:hyperlink>
          </w:p>
          <w:p w14:paraId="4D58DC5B" w14:textId="3A261E10" w:rsidR="00937714" w:rsidRPr="00E07077" w:rsidRDefault="00A32647" w:rsidP="00A87F09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Style w:val="a5"/>
                <w:rFonts w:ascii="Times New Roman" w:hAnsi="Times New Roman" w:cs="Times New Roman"/>
                <w:color w:val="FF0000"/>
                <w:sz w:val="26"/>
                <w:szCs w:val="26"/>
                <w:u w:val="none"/>
              </w:rPr>
            </w:pPr>
            <w:hyperlink r:id="rId12" w:history="1">
              <w:r w:rsidR="00937714" w:rsidRPr="000674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Инструкция по использованию бланков </w:t>
              </w:r>
            </w:hyperlink>
          </w:p>
          <w:p w14:paraId="7C3192AA" w14:textId="65E63B8A" w:rsidR="00243532" w:rsidRPr="003539E3" w:rsidRDefault="00E07077" w:rsidP="003539E3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2A11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Страница корпоративного сайта (портала): </w:t>
            </w:r>
            <w:hyperlink r:id="rId13" w:history="1">
              <w:r w:rsidRPr="00941D76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Сведения о полномочиях работников НИУ ВШЭ</w:t>
              </w:r>
            </w:hyperlink>
          </w:p>
        </w:tc>
      </w:tr>
    </w:tbl>
    <w:p w14:paraId="2420FF93" w14:textId="77777777" w:rsidR="000302BB" w:rsidRDefault="000302BB" w:rsidP="00BC3D1F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</w:p>
    <w:p w14:paraId="627073E2" w14:textId="3A81E452" w:rsidR="00677012" w:rsidRPr="000302BB" w:rsidRDefault="005C5A9E" w:rsidP="00BC3D1F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</w:pPr>
      <w:r w:rsidRPr="000302BB"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  <w:t>Этап: назначение ответственного за получение бланков/исключение из списка ответственных за получение бланков</w:t>
      </w:r>
    </w:p>
    <w:tbl>
      <w:tblPr>
        <w:tblStyle w:val="a4"/>
        <w:tblW w:w="15131" w:type="dxa"/>
        <w:tblInd w:w="3" w:type="dxa"/>
        <w:tblLook w:val="04A0" w:firstRow="1" w:lastRow="0" w:firstColumn="1" w:lastColumn="0" w:noHBand="0" w:noVBand="1"/>
      </w:tblPr>
      <w:tblGrid>
        <w:gridCol w:w="2544"/>
        <w:gridCol w:w="12587"/>
      </w:tblGrid>
      <w:tr w:rsidR="005C5A9E" w:rsidRPr="00BC3D1F" w14:paraId="2E92F760" w14:textId="77777777" w:rsidTr="00301A18">
        <w:trPr>
          <w:trHeight w:val="20"/>
        </w:trPr>
        <w:tc>
          <w:tcPr>
            <w:tcW w:w="2544" w:type="dxa"/>
          </w:tcPr>
          <w:p w14:paraId="14CDC46E" w14:textId="77777777" w:rsidR="005C5A9E" w:rsidRPr="00BC3D1F" w:rsidRDefault="005C5A9E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1</w:t>
            </w:r>
          </w:p>
        </w:tc>
        <w:tc>
          <w:tcPr>
            <w:tcW w:w="12587" w:type="dxa"/>
          </w:tcPr>
          <w:p w14:paraId="450010D8" w14:textId="3B2B1043" w:rsidR="005C5A9E" w:rsidRPr="00DF5ADC" w:rsidRDefault="005C5A9E" w:rsidP="003539E3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ADC">
              <w:rPr>
                <w:rFonts w:ascii="Times New Roman" w:hAnsi="Times New Roman" w:cs="Times New Roman"/>
                <w:sz w:val="26"/>
                <w:szCs w:val="26"/>
              </w:rPr>
              <w:t xml:space="preserve">Оформить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СЭД служебную записку на имя начальника Управления делами </w:t>
            </w:r>
          </w:p>
        </w:tc>
      </w:tr>
      <w:tr w:rsidR="005C5A9E" w:rsidRPr="00BC3D1F" w14:paraId="41484F51" w14:textId="77777777" w:rsidTr="00301A18">
        <w:trPr>
          <w:trHeight w:val="20"/>
        </w:trPr>
        <w:tc>
          <w:tcPr>
            <w:tcW w:w="2544" w:type="dxa"/>
          </w:tcPr>
          <w:p w14:paraId="5728ED99" w14:textId="77777777" w:rsidR="005C5A9E" w:rsidRDefault="005C5A9E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2</w:t>
            </w:r>
          </w:p>
        </w:tc>
        <w:tc>
          <w:tcPr>
            <w:tcW w:w="12587" w:type="dxa"/>
          </w:tcPr>
          <w:p w14:paraId="582FEA9C" w14:textId="062E9AF3" w:rsidR="005C5A9E" w:rsidRPr="00DF5ADC" w:rsidRDefault="005C5A9E" w:rsidP="003539E3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Получить в СЭД задачу «Ознакомление» с положительной резолюцией </w:t>
            </w:r>
            <w:r w:rsidR="003539E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делами </w:t>
            </w:r>
          </w:p>
        </w:tc>
      </w:tr>
      <w:tr w:rsidR="00E07077" w:rsidRPr="00BC3D1F" w14:paraId="460A02D3" w14:textId="77777777" w:rsidTr="00301A18">
        <w:trPr>
          <w:trHeight w:val="20"/>
        </w:trPr>
        <w:tc>
          <w:tcPr>
            <w:tcW w:w="2544" w:type="dxa"/>
          </w:tcPr>
          <w:p w14:paraId="1FAEA87C" w14:textId="1CCAFA98" w:rsidR="00E07077" w:rsidRDefault="00E07077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3</w:t>
            </w:r>
          </w:p>
        </w:tc>
        <w:tc>
          <w:tcPr>
            <w:tcW w:w="12587" w:type="dxa"/>
          </w:tcPr>
          <w:p w14:paraId="18EBBB3F" w14:textId="5003BD61" w:rsidR="00E07077" w:rsidRDefault="00E07077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7077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исключения работника из списка ответственных работник в течение 5 рабочих дней </w:t>
            </w:r>
            <w:r w:rsidR="006C5777">
              <w:rPr>
                <w:rFonts w:ascii="Times New Roman" w:hAnsi="Times New Roman" w:cs="Times New Roman"/>
                <w:sz w:val="26"/>
                <w:szCs w:val="26"/>
              </w:rPr>
              <w:t xml:space="preserve">оформляет </w:t>
            </w:r>
            <w:r w:rsidRPr="00E07077">
              <w:rPr>
                <w:rFonts w:ascii="Times New Roman" w:hAnsi="Times New Roman" w:cs="Times New Roman"/>
                <w:sz w:val="26"/>
                <w:szCs w:val="26"/>
              </w:rPr>
              <w:t>передает неиспользованные бланки другому работнику, ответственному за бланки, или возвращает их в Единую приемную по акту приема-передачи бланков</w:t>
            </w:r>
            <w:r w:rsidR="006C57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85045C" w14:textId="085FB5E8" w:rsidR="00B22FA0" w:rsidRDefault="00B22FA0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 В СЭД в разделе «Работа с бланками» оформляет документ «Передачи»/ «Возврата» бланков</w:t>
            </w:r>
            <w:r w:rsidR="00A32647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инструкции по работе ответственного с бланками в СЭД.</w:t>
            </w:r>
          </w:p>
          <w:p w14:paraId="7D2122BC" w14:textId="77777777" w:rsidR="006C5777" w:rsidRDefault="006C5777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 оформляет акт в 2-х экземплярах.</w:t>
            </w:r>
          </w:p>
          <w:p w14:paraId="03FCEF8D" w14:textId="3A4CF73D" w:rsidR="006C5777" w:rsidRDefault="006C5777" w:rsidP="00A87F09">
            <w:pPr>
              <w:pStyle w:val="a3"/>
              <w:numPr>
                <w:ilvl w:val="0"/>
                <w:numId w:val="1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Одни экземпляр акта </w:t>
            </w:r>
            <w:r w:rsidR="00543804">
              <w:rPr>
                <w:rFonts w:ascii="Times New Roman" w:hAnsi="Times New Roman" w:cs="Times New Roman"/>
                <w:sz w:val="26"/>
                <w:szCs w:val="26"/>
              </w:rPr>
              <w:t xml:space="preserve">передать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Единую приёмную по адресу:</w:t>
            </w:r>
          </w:p>
          <w:p w14:paraId="13303848" w14:textId="5F19AE7D" w:rsidR="006C5777" w:rsidRPr="006C5777" w:rsidRDefault="00A32647" w:rsidP="00A32647">
            <w:pPr>
              <w:pStyle w:val="a3"/>
              <w:numPr>
                <w:ilvl w:val="0"/>
                <w:numId w:val="5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Мясницкая улица, 20,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32647">
              <w:rPr>
                <w:rFonts w:ascii="Times New Roman" w:hAnsi="Times New Roman" w:cs="Times New Roman"/>
                <w:sz w:val="26"/>
                <w:szCs w:val="26"/>
              </w:rPr>
              <w:t>М20-122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 xml:space="preserve"> (тел: 12144; 27723</w:t>
            </w:r>
            <w:r w:rsidR="00B004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C5777" w:rsidRPr="006C57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A825BD7" w14:textId="2BC67241" w:rsidR="006C5777" w:rsidRPr="006C5777" w:rsidRDefault="002D426D" w:rsidP="00B004E9">
            <w:pPr>
              <w:pStyle w:val="a3"/>
              <w:numPr>
                <w:ilvl w:val="0"/>
                <w:numId w:val="5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Покровский бульвар, 11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C5777" w:rsidRPr="006C577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6C5777" w:rsidRPr="006C5777">
              <w:rPr>
                <w:rFonts w:ascii="Times New Roman" w:hAnsi="Times New Roman" w:cs="Times New Roman"/>
                <w:sz w:val="26"/>
                <w:szCs w:val="26"/>
              </w:rPr>
              <w:t>. М1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004E9">
              <w:rPr>
                <w:rFonts w:ascii="Times New Roman" w:hAnsi="Times New Roman" w:cs="Times New Roman"/>
                <w:sz w:val="26"/>
                <w:szCs w:val="26"/>
              </w:rPr>
              <w:t xml:space="preserve"> (тел.: 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>27721</w:t>
            </w:r>
            <w:r w:rsidR="00A556E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B22FA0">
              <w:rPr>
                <w:rFonts w:ascii="Times New Roman" w:hAnsi="Times New Roman" w:cs="Times New Roman"/>
                <w:sz w:val="26"/>
                <w:szCs w:val="26"/>
              </w:rPr>
              <w:t>27722</w:t>
            </w:r>
            <w:r w:rsidR="00B004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C5777" w:rsidRPr="006C57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C5777" w:rsidRPr="00BC3D1F" w14:paraId="10C1A6FD" w14:textId="77777777" w:rsidTr="00301A18">
        <w:trPr>
          <w:trHeight w:val="20"/>
        </w:trPr>
        <w:tc>
          <w:tcPr>
            <w:tcW w:w="2544" w:type="dxa"/>
          </w:tcPr>
          <w:p w14:paraId="13CEFFA1" w14:textId="13F72A53" w:rsidR="006C5777" w:rsidRDefault="006C5777" w:rsidP="006C577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ВАЖНО!</w:t>
            </w:r>
          </w:p>
        </w:tc>
        <w:tc>
          <w:tcPr>
            <w:tcW w:w="12587" w:type="dxa"/>
          </w:tcPr>
          <w:p w14:paraId="07317E29" w14:textId="069AD7E3" w:rsidR="006C5777" w:rsidRPr="004E2853" w:rsidRDefault="004E2853" w:rsidP="00A87F09">
            <w:pPr>
              <w:pStyle w:val="a3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285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Управление делами имеет право проводить проверку наличия, использования и хранения гербовых бланков, выданных Управлением делами.</w:t>
            </w:r>
          </w:p>
        </w:tc>
      </w:tr>
      <w:tr w:rsidR="005C5A9E" w:rsidRPr="00BC3D1F" w14:paraId="7AA1A84B" w14:textId="77777777" w:rsidTr="00301A18">
        <w:trPr>
          <w:trHeight w:val="20"/>
        </w:trPr>
        <w:tc>
          <w:tcPr>
            <w:tcW w:w="2544" w:type="dxa"/>
          </w:tcPr>
          <w:p w14:paraId="19F495EC" w14:textId="77777777" w:rsidR="005C5A9E" w:rsidRDefault="005C5A9E" w:rsidP="00301A18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Полезная информация</w:t>
            </w:r>
          </w:p>
        </w:tc>
        <w:tc>
          <w:tcPr>
            <w:tcW w:w="12587" w:type="dxa"/>
          </w:tcPr>
          <w:p w14:paraId="57AB5499" w14:textId="635C244D" w:rsidR="00E07077" w:rsidRPr="006C5777" w:rsidRDefault="00A32647" w:rsidP="00A87F09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Style w:val="a5"/>
                <w:rFonts w:ascii="Times New Roman" w:hAnsi="Times New Roman" w:cs="Times New Roman"/>
                <w:color w:val="FF0000"/>
                <w:sz w:val="26"/>
                <w:szCs w:val="26"/>
                <w:u w:val="none"/>
              </w:rPr>
            </w:pPr>
            <w:hyperlink r:id="rId14" w:history="1">
              <w:r w:rsidR="005C5A9E" w:rsidRPr="000674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Инструкция по использованию бланков </w:t>
              </w:r>
            </w:hyperlink>
          </w:p>
          <w:p w14:paraId="6FADD3C2" w14:textId="2428318A" w:rsidR="005C5A9E" w:rsidRPr="00B004E9" w:rsidRDefault="00A32647" w:rsidP="00B004E9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hyperlink r:id="rId15" w:history="1">
              <w:r w:rsidR="006C5777" w:rsidRPr="006C5777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Форма акта приема передачи бланков, форма служебной записки о назначении ответственного за получение бланков</w:t>
              </w:r>
            </w:hyperlink>
          </w:p>
        </w:tc>
      </w:tr>
    </w:tbl>
    <w:p w14:paraId="3E08102D" w14:textId="6960F3F3" w:rsidR="005C5A9E" w:rsidRDefault="005C5A9E" w:rsidP="00BC3D1F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</w:rPr>
      </w:pPr>
    </w:p>
    <w:p w14:paraId="13DCDC80" w14:textId="6BE7CE4D" w:rsidR="00E07077" w:rsidRPr="000302BB" w:rsidRDefault="00E07077" w:rsidP="00BC3D1F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</w:pPr>
      <w:r w:rsidRPr="000302BB"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  <w:t xml:space="preserve">Этап: </w:t>
      </w:r>
      <w:r w:rsidR="006C5777" w:rsidRPr="000302BB"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  <w:t xml:space="preserve">уничтожение испорченных </w:t>
      </w:r>
      <w:r w:rsidR="004E2853" w:rsidRPr="000302BB"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  <w:t xml:space="preserve">гербовых </w:t>
      </w:r>
      <w:r w:rsidR="006C5777" w:rsidRPr="000302BB">
        <w:rPr>
          <w:rFonts w:ascii="Times New Roman" w:eastAsiaTheme="majorEastAsia" w:hAnsi="Times New Roman" w:cs="Times New Roman"/>
          <w:b/>
          <w:color w:val="365F91" w:themeColor="accent1" w:themeShade="BF"/>
          <w:sz w:val="26"/>
          <w:szCs w:val="26"/>
        </w:rPr>
        <w:t>бланков</w:t>
      </w:r>
    </w:p>
    <w:tbl>
      <w:tblPr>
        <w:tblStyle w:val="a4"/>
        <w:tblW w:w="15131" w:type="dxa"/>
        <w:tblInd w:w="3" w:type="dxa"/>
        <w:tblLook w:val="04A0" w:firstRow="1" w:lastRow="0" w:firstColumn="1" w:lastColumn="0" w:noHBand="0" w:noVBand="1"/>
      </w:tblPr>
      <w:tblGrid>
        <w:gridCol w:w="2544"/>
        <w:gridCol w:w="12587"/>
      </w:tblGrid>
      <w:tr w:rsidR="00E07077" w:rsidRPr="00BC3D1F" w14:paraId="767648D4" w14:textId="77777777" w:rsidTr="00301A18">
        <w:trPr>
          <w:trHeight w:val="20"/>
        </w:trPr>
        <w:tc>
          <w:tcPr>
            <w:tcW w:w="2544" w:type="dxa"/>
          </w:tcPr>
          <w:p w14:paraId="1CE06714" w14:textId="77777777" w:rsidR="00E07077" w:rsidRPr="00BC3D1F" w:rsidRDefault="00E07077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1</w:t>
            </w:r>
          </w:p>
        </w:tc>
        <w:tc>
          <w:tcPr>
            <w:tcW w:w="12587" w:type="dxa"/>
          </w:tcPr>
          <w:p w14:paraId="172B608C" w14:textId="4684B1BF" w:rsidR="002D426D" w:rsidRDefault="002D426D" w:rsidP="00A87F09">
            <w:pPr>
              <w:pStyle w:val="a3"/>
              <w:numPr>
                <w:ilvl w:val="0"/>
                <w:numId w:val="4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Оформить в СЭД в разделе «Работа с бланка</w:t>
            </w:r>
            <w:r w:rsidR="00A32647">
              <w:rPr>
                <w:rFonts w:ascii="Times New Roman" w:hAnsi="Times New Roman" w:cs="Times New Roman"/>
                <w:sz w:val="26"/>
                <w:szCs w:val="26"/>
              </w:rPr>
              <w:t>ми» документ «Списания» бланков согласно инструкции по работе ответственного с бланками в СЭД.</w:t>
            </w:r>
          </w:p>
          <w:p w14:paraId="67DF2409" w14:textId="5B062E4F" w:rsidR="00E07077" w:rsidRPr="004E2853" w:rsidRDefault="004E2853" w:rsidP="00A87F09">
            <w:pPr>
              <w:pStyle w:val="a3"/>
              <w:numPr>
                <w:ilvl w:val="0"/>
                <w:numId w:val="4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2853">
              <w:rPr>
                <w:rFonts w:ascii="Times New Roman" w:hAnsi="Times New Roman" w:cs="Times New Roman"/>
                <w:sz w:val="26"/>
                <w:szCs w:val="26"/>
              </w:rPr>
              <w:t>Оформить 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уничтожении гербовых бланков</w:t>
            </w:r>
            <w:r w:rsidRPr="004E285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экземплярах. Акт оформляется ежеквартально до 15 числа календарного месяца, следующего за отчетным периодом, при наличии испорченных гербовых бланков. </w:t>
            </w:r>
            <w:r w:rsidRPr="004E2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5777" w:rsidRPr="004E2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07077" w:rsidRPr="00BC3D1F" w14:paraId="45FC93AE" w14:textId="77777777" w:rsidTr="00301A18">
        <w:trPr>
          <w:trHeight w:val="20"/>
        </w:trPr>
        <w:tc>
          <w:tcPr>
            <w:tcW w:w="2544" w:type="dxa"/>
          </w:tcPr>
          <w:p w14:paraId="32D4EBDF" w14:textId="77777777" w:rsidR="00E07077" w:rsidRDefault="00E07077" w:rsidP="00301A1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Шаг 2</w:t>
            </w:r>
          </w:p>
        </w:tc>
        <w:tc>
          <w:tcPr>
            <w:tcW w:w="12587" w:type="dxa"/>
          </w:tcPr>
          <w:p w14:paraId="742141D0" w14:textId="77777777" w:rsidR="00E07077" w:rsidRDefault="00543804" w:rsidP="00A87F09">
            <w:pPr>
              <w:pStyle w:val="a3"/>
              <w:numPr>
                <w:ilvl w:val="0"/>
                <w:numId w:val="7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Передать один экземпляр акта и испорченные бланки в Единую приёмную по адресу:</w:t>
            </w:r>
          </w:p>
          <w:p w14:paraId="340594D7" w14:textId="618FEC87" w:rsidR="00543804" w:rsidRPr="006C5777" w:rsidRDefault="00A32647" w:rsidP="00A32647">
            <w:pPr>
              <w:pStyle w:val="a3"/>
              <w:numPr>
                <w:ilvl w:val="0"/>
                <w:numId w:val="5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Мясницкая улица, 20,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32647">
              <w:rPr>
                <w:rFonts w:ascii="Times New Roman" w:hAnsi="Times New Roman" w:cs="Times New Roman"/>
                <w:sz w:val="26"/>
                <w:szCs w:val="26"/>
              </w:rPr>
              <w:t>М20-122</w:t>
            </w:r>
            <w:bookmarkStart w:id="0" w:name="_GoBack"/>
            <w:bookmarkEnd w:id="0"/>
            <w:r w:rsidR="002D426D">
              <w:rPr>
                <w:rFonts w:ascii="Times New Roman" w:hAnsi="Times New Roman" w:cs="Times New Roman"/>
                <w:sz w:val="26"/>
                <w:szCs w:val="26"/>
              </w:rPr>
              <w:t xml:space="preserve"> (тел: 12144; 27723</w:t>
            </w:r>
            <w:r w:rsidR="00B004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543804" w:rsidRPr="006C57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69916B" w14:textId="78C4BA4B" w:rsidR="00543804" w:rsidRPr="004E2853" w:rsidRDefault="00543804" w:rsidP="00B004E9">
            <w:pPr>
              <w:pStyle w:val="a3"/>
              <w:numPr>
                <w:ilvl w:val="0"/>
                <w:numId w:val="5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5777">
              <w:rPr>
                <w:rFonts w:ascii="Times New Roman" w:hAnsi="Times New Roman" w:cs="Times New Roman"/>
                <w:sz w:val="26"/>
                <w:szCs w:val="26"/>
              </w:rPr>
              <w:t xml:space="preserve">Покровский бульвар, 11, </w:t>
            </w:r>
            <w:proofErr w:type="spellStart"/>
            <w:r w:rsidRPr="006C577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6C5777">
              <w:rPr>
                <w:rFonts w:ascii="Times New Roman" w:hAnsi="Times New Roman" w:cs="Times New Roman"/>
                <w:sz w:val="26"/>
                <w:szCs w:val="26"/>
              </w:rPr>
              <w:t>. М1</w:t>
            </w:r>
            <w:r w:rsidR="002D426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004E9">
              <w:rPr>
                <w:rFonts w:ascii="Times New Roman" w:hAnsi="Times New Roman" w:cs="Times New Roman"/>
                <w:sz w:val="26"/>
                <w:szCs w:val="26"/>
              </w:rPr>
              <w:t xml:space="preserve"> (тел.: </w:t>
            </w:r>
            <w:r w:rsidR="002D426D">
              <w:rPr>
                <w:rFonts w:ascii="Times New Roman" w:hAnsi="Times New Roman" w:cs="Times New Roman"/>
                <w:sz w:val="26"/>
                <w:szCs w:val="26"/>
              </w:rPr>
              <w:t>27721</w:t>
            </w:r>
            <w:r w:rsidR="00A556E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2D426D">
              <w:rPr>
                <w:rFonts w:ascii="Times New Roman" w:hAnsi="Times New Roman" w:cs="Times New Roman"/>
                <w:sz w:val="26"/>
                <w:szCs w:val="26"/>
              </w:rPr>
              <w:t>27722</w:t>
            </w:r>
            <w:r w:rsidR="00B004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C57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2853" w:rsidRPr="00BC3D1F" w14:paraId="2E30D4E7" w14:textId="77777777" w:rsidTr="00301A18">
        <w:trPr>
          <w:trHeight w:val="20"/>
        </w:trPr>
        <w:tc>
          <w:tcPr>
            <w:tcW w:w="2544" w:type="dxa"/>
          </w:tcPr>
          <w:p w14:paraId="05BA63F0" w14:textId="77777777" w:rsidR="004E2853" w:rsidRPr="00C57733" w:rsidRDefault="004E2853" w:rsidP="004E28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ВАЖНО!</w:t>
            </w:r>
          </w:p>
        </w:tc>
        <w:tc>
          <w:tcPr>
            <w:tcW w:w="12587" w:type="dxa"/>
          </w:tcPr>
          <w:p w14:paraId="5A98ACFA" w14:textId="71128ECA" w:rsidR="004E2853" w:rsidRPr="004E2853" w:rsidRDefault="004E2853" w:rsidP="00A87F09">
            <w:pPr>
              <w:pStyle w:val="a3"/>
              <w:numPr>
                <w:ilvl w:val="0"/>
                <w:numId w:val="6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E285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Управление делами имеет право проводить проверку наличия, использования и хранения гербовых бланков, выданных Управлением делами.</w:t>
            </w:r>
          </w:p>
        </w:tc>
      </w:tr>
      <w:tr w:rsidR="004E2853" w:rsidRPr="00BC3D1F" w14:paraId="16A4602D" w14:textId="77777777" w:rsidTr="00301A18">
        <w:trPr>
          <w:trHeight w:val="20"/>
        </w:trPr>
        <w:tc>
          <w:tcPr>
            <w:tcW w:w="2544" w:type="dxa"/>
          </w:tcPr>
          <w:p w14:paraId="226472D8" w14:textId="77777777" w:rsidR="004E2853" w:rsidRDefault="004E2853" w:rsidP="004E2853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Полезная информация</w:t>
            </w:r>
          </w:p>
        </w:tc>
        <w:tc>
          <w:tcPr>
            <w:tcW w:w="12587" w:type="dxa"/>
          </w:tcPr>
          <w:p w14:paraId="0296828B" w14:textId="7C9C391E" w:rsidR="004E2853" w:rsidRPr="00A32647" w:rsidRDefault="00A32647" w:rsidP="00A87F09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Style w:val="a5"/>
                <w:rFonts w:ascii="Times New Roman" w:hAnsi="Times New Roman" w:cs="Times New Roman"/>
                <w:color w:val="FF0000"/>
                <w:sz w:val="26"/>
                <w:szCs w:val="26"/>
                <w:u w:val="none"/>
              </w:rPr>
            </w:pPr>
            <w:hyperlink r:id="rId16" w:history="1">
              <w:r w:rsidR="004E2853" w:rsidRPr="00067499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 xml:space="preserve">Инструкция по использованию бланков </w:t>
              </w:r>
            </w:hyperlink>
          </w:p>
          <w:p w14:paraId="10483D65" w14:textId="7F669ED4" w:rsidR="00A32647" w:rsidRPr="004E2853" w:rsidRDefault="00A32647" w:rsidP="00A87F09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Style w:val="a5"/>
                <w:rFonts w:ascii="Times New Roman" w:hAnsi="Times New Roman" w:cs="Times New Roman"/>
                <w:color w:val="FF0000"/>
                <w:sz w:val="26"/>
                <w:szCs w:val="26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Инструкция по работе ответственного с бланками в СЭД</w:t>
            </w:r>
          </w:p>
          <w:p w14:paraId="133FEE44" w14:textId="7869FA84" w:rsidR="00A32647" w:rsidRPr="00A32647" w:rsidRDefault="00A32647" w:rsidP="00A32647">
            <w:pPr>
              <w:pStyle w:val="a3"/>
              <w:numPr>
                <w:ilvl w:val="0"/>
                <w:numId w:val="3"/>
              </w:numPr>
              <w:tabs>
                <w:tab w:val="left" w:pos="251"/>
              </w:tabs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hyperlink r:id="rId17" w:history="1">
              <w:r w:rsidR="00543804" w:rsidRPr="00543804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Форма акта об уничтожении гербовых бланков</w:t>
              </w:r>
            </w:hyperlink>
          </w:p>
        </w:tc>
      </w:tr>
    </w:tbl>
    <w:p w14:paraId="212E5CD0" w14:textId="598844EF" w:rsidR="009F6E23" w:rsidRDefault="009F6E23" w:rsidP="00543804">
      <w:pPr>
        <w:keepNext/>
        <w:keepLines/>
        <w:spacing w:after="0" w:line="240" w:lineRule="auto"/>
        <w:outlineLvl w:val="0"/>
      </w:pPr>
    </w:p>
    <w:sectPr w:rsidR="009F6E23" w:rsidSect="000302BB">
      <w:headerReference w:type="default" r:id="rId18"/>
      <w:footerReference w:type="default" r:id="rId1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5AE70" w14:textId="77777777" w:rsidR="0019558A" w:rsidRDefault="0019558A" w:rsidP="00ED6B95">
      <w:pPr>
        <w:spacing w:after="0" w:line="240" w:lineRule="auto"/>
      </w:pPr>
      <w:r>
        <w:separator/>
      </w:r>
    </w:p>
  </w:endnote>
  <w:endnote w:type="continuationSeparator" w:id="0">
    <w:p w14:paraId="3C5989E3" w14:textId="77777777" w:rsidR="0019558A" w:rsidRDefault="0019558A" w:rsidP="00ED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558C" w14:textId="53E3F4DF" w:rsidR="000163DA" w:rsidRDefault="000163DA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90AB" w14:textId="77777777" w:rsidR="0019558A" w:rsidRDefault="0019558A" w:rsidP="00ED6B95">
      <w:pPr>
        <w:spacing w:after="0" w:line="240" w:lineRule="auto"/>
      </w:pPr>
      <w:r>
        <w:separator/>
      </w:r>
    </w:p>
  </w:footnote>
  <w:footnote w:type="continuationSeparator" w:id="0">
    <w:p w14:paraId="3072292D" w14:textId="77777777" w:rsidR="0019558A" w:rsidRDefault="0019558A" w:rsidP="00ED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908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03FEFA" w14:textId="0CE47785" w:rsidR="000163DA" w:rsidRPr="00294913" w:rsidRDefault="000163DA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9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9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9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26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49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AE244D" w14:textId="77777777" w:rsidR="000163DA" w:rsidRDefault="000163DA" w:rsidP="00294913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39B"/>
    <w:multiLevelType w:val="hybridMultilevel"/>
    <w:tmpl w:val="DA3A726C"/>
    <w:lvl w:ilvl="0" w:tplc="29029D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CD0"/>
    <w:multiLevelType w:val="hybridMultilevel"/>
    <w:tmpl w:val="3DB01562"/>
    <w:lvl w:ilvl="0" w:tplc="C9345F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B92"/>
    <w:multiLevelType w:val="hybridMultilevel"/>
    <w:tmpl w:val="5312432A"/>
    <w:lvl w:ilvl="0" w:tplc="A3C0A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E2872"/>
    <w:multiLevelType w:val="hybridMultilevel"/>
    <w:tmpl w:val="B3E4D600"/>
    <w:lvl w:ilvl="0" w:tplc="38BCE2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E00D5"/>
    <w:multiLevelType w:val="hybridMultilevel"/>
    <w:tmpl w:val="49F466EE"/>
    <w:lvl w:ilvl="0" w:tplc="A3C0A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7DB"/>
    <w:multiLevelType w:val="hybridMultilevel"/>
    <w:tmpl w:val="4C221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269F6"/>
    <w:multiLevelType w:val="hybridMultilevel"/>
    <w:tmpl w:val="33A24396"/>
    <w:lvl w:ilvl="0" w:tplc="38462F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99"/>
    <w:rsid w:val="000163DA"/>
    <w:rsid w:val="000302BB"/>
    <w:rsid w:val="00035227"/>
    <w:rsid w:val="000429B2"/>
    <w:rsid w:val="00044D73"/>
    <w:rsid w:val="0005670D"/>
    <w:rsid w:val="00064DFE"/>
    <w:rsid w:val="00067499"/>
    <w:rsid w:val="00075BB4"/>
    <w:rsid w:val="0008209C"/>
    <w:rsid w:val="000848D3"/>
    <w:rsid w:val="000A1F37"/>
    <w:rsid w:val="000B55FE"/>
    <w:rsid w:val="000B5C23"/>
    <w:rsid w:val="000C3DDF"/>
    <w:rsid w:val="000D4608"/>
    <w:rsid w:val="000E5FCF"/>
    <w:rsid w:val="000E6E7D"/>
    <w:rsid w:val="000F58BC"/>
    <w:rsid w:val="001017A7"/>
    <w:rsid w:val="001239FD"/>
    <w:rsid w:val="00130699"/>
    <w:rsid w:val="001510BB"/>
    <w:rsid w:val="00152099"/>
    <w:rsid w:val="00154BC3"/>
    <w:rsid w:val="00156B3E"/>
    <w:rsid w:val="0015728D"/>
    <w:rsid w:val="001732F9"/>
    <w:rsid w:val="00182DC3"/>
    <w:rsid w:val="00186DD9"/>
    <w:rsid w:val="00187728"/>
    <w:rsid w:val="00187CCC"/>
    <w:rsid w:val="001909B8"/>
    <w:rsid w:val="00191847"/>
    <w:rsid w:val="0019558A"/>
    <w:rsid w:val="001A3372"/>
    <w:rsid w:val="001B1B7A"/>
    <w:rsid w:val="001B249C"/>
    <w:rsid w:val="001B2A4C"/>
    <w:rsid w:val="001B59D5"/>
    <w:rsid w:val="001B6391"/>
    <w:rsid w:val="001B6928"/>
    <w:rsid w:val="001C450E"/>
    <w:rsid w:val="001D2687"/>
    <w:rsid w:val="001E5F9E"/>
    <w:rsid w:val="001F2DD7"/>
    <w:rsid w:val="001F3BC1"/>
    <w:rsid w:val="00215E43"/>
    <w:rsid w:val="00217172"/>
    <w:rsid w:val="00223896"/>
    <w:rsid w:val="00243532"/>
    <w:rsid w:val="00244A5B"/>
    <w:rsid w:val="0025248D"/>
    <w:rsid w:val="002561CB"/>
    <w:rsid w:val="002565CD"/>
    <w:rsid w:val="002605DE"/>
    <w:rsid w:val="002742B5"/>
    <w:rsid w:val="00275D19"/>
    <w:rsid w:val="00286CEB"/>
    <w:rsid w:val="00292573"/>
    <w:rsid w:val="00293063"/>
    <w:rsid w:val="002938C6"/>
    <w:rsid w:val="0029457F"/>
    <w:rsid w:val="00294913"/>
    <w:rsid w:val="00296077"/>
    <w:rsid w:val="0029757A"/>
    <w:rsid w:val="002A531E"/>
    <w:rsid w:val="002B6571"/>
    <w:rsid w:val="002C34C8"/>
    <w:rsid w:val="002C6EDF"/>
    <w:rsid w:val="002D426D"/>
    <w:rsid w:val="002E5F0C"/>
    <w:rsid w:val="002E632C"/>
    <w:rsid w:val="002E6732"/>
    <w:rsid w:val="002F307E"/>
    <w:rsid w:val="002F7753"/>
    <w:rsid w:val="003025FE"/>
    <w:rsid w:val="00306A8E"/>
    <w:rsid w:val="003120FF"/>
    <w:rsid w:val="0032250E"/>
    <w:rsid w:val="00331205"/>
    <w:rsid w:val="003315B7"/>
    <w:rsid w:val="003518D2"/>
    <w:rsid w:val="003539E3"/>
    <w:rsid w:val="003568AB"/>
    <w:rsid w:val="003620E7"/>
    <w:rsid w:val="00373D3A"/>
    <w:rsid w:val="00382705"/>
    <w:rsid w:val="00393D82"/>
    <w:rsid w:val="003A2D49"/>
    <w:rsid w:val="003B2B23"/>
    <w:rsid w:val="003B5ADF"/>
    <w:rsid w:val="003B7245"/>
    <w:rsid w:val="003C06B4"/>
    <w:rsid w:val="003C5B95"/>
    <w:rsid w:val="003C71B2"/>
    <w:rsid w:val="003D0BB2"/>
    <w:rsid w:val="003F3FE8"/>
    <w:rsid w:val="0040392C"/>
    <w:rsid w:val="00424C98"/>
    <w:rsid w:val="00426E3E"/>
    <w:rsid w:val="00427084"/>
    <w:rsid w:val="00437CDF"/>
    <w:rsid w:val="00440479"/>
    <w:rsid w:val="00444961"/>
    <w:rsid w:val="00467F9A"/>
    <w:rsid w:val="00471BF3"/>
    <w:rsid w:val="004742EE"/>
    <w:rsid w:val="00475DBA"/>
    <w:rsid w:val="004860EE"/>
    <w:rsid w:val="00492856"/>
    <w:rsid w:val="00497BBE"/>
    <w:rsid w:val="004A0FF9"/>
    <w:rsid w:val="004B57B8"/>
    <w:rsid w:val="004C3066"/>
    <w:rsid w:val="004E2853"/>
    <w:rsid w:val="004E5244"/>
    <w:rsid w:val="004F1BB9"/>
    <w:rsid w:val="004F2C44"/>
    <w:rsid w:val="004F4BD3"/>
    <w:rsid w:val="005116BB"/>
    <w:rsid w:val="0051391F"/>
    <w:rsid w:val="00514F06"/>
    <w:rsid w:val="005231AB"/>
    <w:rsid w:val="005301F9"/>
    <w:rsid w:val="00533A49"/>
    <w:rsid w:val="00534A98"/>
    <w:rsid w:val="00543804"/>
    <w:rsid w:val="005531AD"/>
    <w:rsid w:val="00554FF6"/>
    <w:rsid w:val="005616F6"/>
    <w:rsid w:val="005646E1"/>
    <w:rsid w:val="00573941"/>
    <w:rsid w:val="00575F73"/>
    <w:rsid w:val="005815D8"/>
    <w:rsid w:val="005821B6"/>
    <w:rsid w:val="00583E9D"/>
    <w:rsid w:val="005879AF"/>
    <w:rsid w:val="00591208"/>
    <w:rsid w:val="005973A1"/>
    <w:rsid w:val="005A113D"/>
    <w:rsid w:val="005A3523"/>
    <w:rsid w:val="005A7340"/>
    <w:rsid w:val="005B0208"/>
    <w:rsid w:val="005B0792"/>
    <w:rsid w:val="005B2FF2"/>
    <w:rsid w:val="005C5A9E"/>
    <w:rsid w:val="005E034B"/>
    <w:rsid w:val="005F3E47"/>
    <w:rsid w:val="005F5974"/>
    <w:rsid w:val="005F6CCE"/>
    <w:rsid w:val="006014A9"/>
    <w:rsid w:val="0061158A"/>
    <w:rsid w:val="00616305"/>
    <w:rsid w:val="006209C6"/>
    <w:rsid w:val="00633B80"/>
    <w:rsid w:val="00636689"/>
    <w:rsid w:val="00646A1E"/>
    <w:rsid w:val="00646F42"/>
    <w:rsid w:val="00654929"/>
    <w:rsid w:val="00662286"/>
    <w:rsid w:val="00671D72"/>
    <w:rsid w:val="00677012"/>
    <w:rsid w:val="00692151"/>
    <w:rsid w:val="0069746C"/>
    <w:rsid w:val="006A0867"/>
    <w:rsid w:val="006A1D26"/>
    <w:rsid w:val="006A2773"/>
    <w:rsid w:val="006B5981"/>
    <w:rsid w:val="006C5777"/>
    <w:rsid w:val="006E0C22"/>
    <w:rsid w:val="006E21EB"/>
    <w:rsid w:val="006F3394"/>
    <w:rsid w:val="007161AA"/>
    <w:rsid w:val="00726FEA"/>
    <w:rsid w:val="00731400"/>
    <w:rsid w:val="00736624"/>
    <w:rsid w:val="00750123"/>
    <w:rsid w:val="00754F71"/>
    <w:rsid w:val="00762E15"/>
    <w:rsid w:val="00772CED"/>
    <w:rsid w:val="00774218"/>
    <w:rsid w:val="00775F26"/>
    <w:rsid w:val="007949E2"/>
    <w:rsid w:val="007968A2"/>
    <w:rsid w:val="007A6586"/>
    <w:rsid w:val="007B316D"/>
    <w:rsid w:val="007C2A4A"/>
    <w:rsid w:val="007D1CEA"/>
    <w:rsid w:val="007E4C76"/>
    <w:rsid w:val="00816DF1"/>
    <w:rsid w:val="00826BC6"/>
    <w:rsid w:val="0083188D"/>
    <w:rsid w:val="008374DB"/>
    <w:rsid w:val="008557AC"/>
    <w:rsid w:val="00856FED"/>
    <w:rsid w:val="00870767"/>
    <w:rsid w:val="00872BF0"/>
    <w:rsid w:val="008774FC"/>
    <w:rsid w:val="008C6DFD"/>
    <w:rsid w:val="008D1CC2"/>
    <w:rsid w:val="008E143A"/>
    <w:rsid w:val="008F2A23"/>
    <w:rsid w:val="00902955"/>
    <w:rsid w:val="009051BA"/>
    <w:rsid w:val="0091491C"/>
    <w:rsid w:val="0091703A"/>
    <w:rsid w:val="00925986"/>
    <w:rsid w:val="00930562"/>
    <w:rsid w:val="00937714"/>
    <w:rsid w:val="0094136E"/>
    <w:rsid w:val="00941D76"/>
    <w:rsid w:val="00965604"/>
    <w:rsid w:val="00970A0A"/>
    <w:rsid w:val="00974585"/>
    <w:rsid w:val="00983989"/>
    <w:rsid w:val="0099549F"/>
    <w:rsid w:val="009A502B"/>
    <w:rsid w:val="009A6528"/>
    <w:rsid w:val="009A72BB"/>
    <w:rsid w:val="009C0618"/>
    <w:rsid w:val="009C4DB9"/>
    <w:rsid w:val="009D352A"/>
    <w:rsid w:val="009D36AA"/>
    <w:rsid w:val="009D5C86"/>
    <w:rsid w:val="009D5D8F"/>
    <w:rsid w:val="009F553F"/>
    <w:rsid w:val="009F6E23"/>
    <w:rsid w:val="00A06C74"/>
    <w:rsid w:val="00A23660"/>
    <w:rsid w:val="00A301C8"/>
    <w:rsid w:val="00A3100F"/>
    <w:rsid w:val="00A31A6F"/>
    <w:rsid w:val="00A32647"/>
    <w:rsid w:val="00A4679A"/>
    <w:rsid w:val="00A55678"/>
    <w:rsid w:val="00A556EA"/>
    <w:rsid w:val="00A56F52"/>
    <w:rsid w:val="00A711E9"/>
    <w:rsid w:val="00A76E60"/>
    <w:rsid w:val="00A848D2"/>
    <w:rsid w:val="00A8617B"/>
    <w:rsid w:val="00A87F09"/>
    <w:rsid w:val="00A91E4E"/>
    <w:rsid w:val="00AA0170"/>
    <w:rsid w:val="00AA4DA3"/>
    <w:rsid w:val="00AA50C9"/>
    <w:rsid w:val="00AB224A"/>
    <w:rsid w:val="00AB74B2"/>
    <w:rsid w:val="00AC1892"/>
    <w:rsid w:val="00AC33A2"/>
    <w:rsid w:val="00AC38D6"/>
    <w:rsid w:val="00AC4794"/>
    <w:rsid w:val="00AD1F30"/>
    <w:rsid w:val="00AD44AB"/>
    <w:rsid w:val="00AD7F18"/>
    <w:rsid w:val="00B004E9"/>
    <w:rsid w:val="00B00901"/>
    <w:rsid w:val="00B025C2"/>
    <w:rsid w:val="00B07CF5"/>
    <w:rsid w:val="00B22FA0"/>
    <w:rsid w:val="00B240AC"/>
    <w:rsid w:val="00B46D75"/>
    <w:rsid w:val="00B5163C"/>
    <w:rsid w:val="00B555BD"/>
    <w:rsid w:val="00BA2969"/>
    <w:rsid w:val="00BB6158"/>
    <w:rsid w:val="00BC3D1F"/>
    <w:rsid w:val="00BC41EF"/>
    <w:rsid w:val="00BF0FB4"/>
    <w:rsid w:val="00BF1CCF"/>
    <w:rsid w:val="00BF43F3"/>
    <w:rsid w:val="00BF6629"/>
    <w:rsid w:val="00C013A2"/>
    <w:rsid w:val="00C01F47"/>
    <w:rsid w:val="00C0544C"/>
    <w:rsid w:val="00C457DB"/>
    <w:rsid w:val="00C5585A"/>
    <w:rsid w:val="00C573B7"/>
    <w:rsid w:val="00C67733"/>
    <w:rsid w:val="00C77DE3"/>
    <w:rsid w:val="00C82E68"/>
    <w:rsid w:val="00C91701"/>
    <w:rsid w:val="00C97927"/>
    <w:rsid w:val="00CA4F5D"/>
    <w:rsid w:val="00CA5D0A"/>
    <w:rsid w:val="00CB60DA"/>
    <w:rsid w:val="00CD6544"/>
    <w:rsid w:val="00CE0360"/>
    <w:rsid w:val="00CE1299"/>
    <w:rsid w:val="00CF0615"/>
    <w:rsid w:val="00CF53DC"/>
    <w:rsid w:val="00D05EB2"/>
    <w:rsid w:val="00D3202D"/>
    <w:rsid w:val="00D37643"/>
    <w:rsid w:val="00D51CAB"/>
    <w:rsid w:val="00D5264D"/>
    <w:rsid w:val="00D5296F"/>
    <w:rsid w:val="00D64507"/>
    <w:rsid w:val="00D67524"/>
    <w:rsid w:val="00D7293A"/>
    <w:rsid w:val="00D72D79"/>
    <w:rsid w:val="00D74C41"/>
    <w:rsid w:val="00D81EC4"/>
    <w:rsid w:val="00DB06F6"/>
    <w:rsid w:val="00DD47A2"/>
    <w:rsid w:val="00DD76DB"/>
    <w:rsid w:val="00DE2519"/>
    <w:rsid w:val="00DE2CB2"/>
    <w:rsid w:val="00DE2F94"/>
    <w:rsid w:val="00DE3F37"/>
    <w:rsid w:val="00DE5182"/>
    <w:rsid w:val="00DF064F"/>
    <w:rsid w:val="00DF0ADC"/>
    <w:rsid w:val="00DF4892"/>
    <w:rsid w:val="00DF5ADC"/>
    <w:rsid w:val="00DF5F63"/>
    <w:rsid w:val="00E07077"/>
    <w:rsid w:val="00E223F6"/>
    <w:rsid w:val="00E24E48"/>
    <w:rsid w:val="00E33301"/>
    <w:rsid w:val="00E4209E"/>
    <w:rsid w:val="00E45F12"/>
    <w:rsid w:val="00E53D03"/>
    <w:rsid w:val="00E62C6E"/>
    <w:rsid w:val="00E65649"/>
    <w:rsid w:val="00E730AF"/>
    <w:rsid w:val="00E76682"/>
    <w:rsid w:val="00E7731E"/>
    <w:rsid w:val="00E83932"/>
    <w:rsid w:val="00E83C52"/>
    <w:rsid w:val="00E843F5"/>
    <w:rsid w:val="00E855CA"/>
    <w:rsid w:val="00E85B7E"/>
    <w:rsid w:val="00E85D56"/>
    <w:rsid w:val="00EA224D"/>
    <w:rsid w:val="00ED5FAD"/>
    <w:rsid w:val="00ED6B95"/>
    <w:rsid w:val="00EE2A70"/>
    <w:rsid w:val="00EE4742"/>
    <w:rsid w:val="00EF12F3"/>
    <w:rsid w:val="00F05CE2"/>
    <w:rsid w:val="00F15E9E"/>
    <w:rsid w:val="00F30AFA"/>
    <w:rsid w:val="00F51393"/>
    <w:rsid w:val="00F51F75"/>
    <w:rsid w:val="00F53502"/>
    <w:rsid w:val="00F800A6"/>
    <w:rsid w:val="00F859BC"/>
    <w:rsid w:val="00FA6659"/>
    <w:rsid w:val="00FA7290"/>
    <w:rsid w:val="00FC60D7"/>
    <w:rsid w:val="00FD06A6"/>
    <w:rsid w:val="00FD416D"/>
    <w:rsid w:val="00FD4244"/>
    <w:rsid w:val="00FF2E9F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A07A21"/>
  <w15:docId w15:val="{CECB6F74-2CA6-407B-B08F-BD40389F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72"/>
  </w:style>
  <w:style w:type="paragraph" w:styleId="1">
    <w:name w:val="heading 1"/>
    <w:basedOn w:val="a"/>
    <w:next w:val="a"/>
    <w:link w:val="10"/>
    <w:uiPriority w:val="9"/>
    <w:qFormat/>
    <w:rsid w:val="008F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70"/>
    <w:pPr>
      <w:ind w:left="720"/>
      <w:contextualSpacing/>
    </w:pPr>
  </w:style>
  <w:style w:type="table" w:styleId="a4">
    <w:name w:val="Table Grid"/>
    <w:basedOn w:val="a1"/>
    <w:uiPriority w:val="59"/>
    <w:rsid w:val="0071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1C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5B9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D7F18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AD7F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D7F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7F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F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D7F18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F2A23"/>
  </w:style>
  <w:style w:type="paragraph" w:styleId="af0">
    <w:name w:val="footer"/>
    <w:basedOn w:val="a"/>
    <w:link w:val="af1"/>
    <w:uiPriority w:val="99"/>
    <w:unhideWhenUsed/>
    <w:rsid w:val="008F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F2A23"/>
  </w:style>
  <w:style w:type="character" w:customStyle="1" w:styleId="10">
    <w:name w:val="Заголовок 1 Знак"/>
    <w:basedOn w:val="a0"/>
    <w:link w:val="1"/>
    <w:uiPriority w:val="9"/>
    <w:rsid w:val="008F2A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8F2A23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F2A23"/>
    <w:pPr>
      <w:spacing w:after="100"/>
    </w:pPr>
  </w:style>
  <w:style w:type="character" w:customStyle="1" w:styleId="UnresolvedMention">
    <w:name w:val="Unresolved Mention"/>
    <w:basedOn w:val="a0"/>
    <w:uiPriority w:val="99"/>
    <w:semiHidden/>
    <w:unhideWhenUsed/>
    <w:rsid w:val="00D72D7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2A531E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A531E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A5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.hse.ru/" TargetMode="External"/><Relationship Id="rId13" Type="http://schemas.openxmlformats.org/officeDocument/2006/relationships/hyperlink" Target="https://www.hse.ru/org/hse/aup/ud/powers?__t=6571041&amp;_r=19182051631026962.99045&amp;__r=O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se.ru/docs/401429254.html" TargetMode="External"/><Relationship Id="rId17" Type="http://schemas.openxmlformats.org/officeDocument/2006/relationships/hyperlink" Target="https://www.hse.ru/org/hse/aup/ud/for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docs/401429254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4870565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org/hse/aup/ud/forma" TargetMode="External"/><Relationship Id="rId10" Type="http://schemas.openxmlformats.org/officeDocument/2006/relationships/hyperlink" Target="https://bpm.hse.ru/Runtime/Runtime/Form/ZUD__createRequest/?typeID=6&amp;type=creat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k.hse.ru/" TargetMode="External"/><Relationship Id="rId14" Type="http://schemas.openxmlformats.org/officeDocument/2006/relationships/hyperlink" Target="https://www.hse.ru/docs/401429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5CB0-A131-4918-AD0B-1C4C41C2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Н.Н.</dc:creator>
  <cp:keywords/>
  <dc:description/>
  <cp:lastModifiedBy>Артёмова Елена Анатольевна</cp:lastModifiedBy>
  <cp:revision>2</cp:revision>
  <cp:lastPrinted>2021-09-08T04:47:00Z</cp:lastPrinted>
  <dcterms:created xsi:type="dcterms:W3CDTF">2024-11-25T14:00:00Z</dcterms:created>
  <dcterms:modified xsi:type="dcterms:W3CDTF">2024-11-25T14:00:00Z</dcterms:modified>
</cp:coreProperties>
</file>